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42" w:rsidRDefault="00B65C1B" w:rsidP="00B82554">
      <w:pPr>
        <w:rPr>
          <w:b/>
          <w:noProof/>
        </w:rPr>
      </w:pPr>
      <w:bookmarkStart w:id="0" w:name="_GoBack"/>
      <w:bookmarkEnd w:id="0"/>
      <w:r>
        <w:rPr>
          <w:noProof/>
          <w:lang w:val="lv-LV" w:eastAsia="lv-LV"/>
        </w:rPr>
        <w:drawing>
          <wp:inline distT="0" distB="0" distL="0" distR="0">
            <wp:extent cx="876300" cy="1009650"/>
            <wp:effectExtent l="0" t="0" r="0" b="0"/>
            <wp:docPr id="1" name="Picture 1" descr="udenszim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nszime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09650"/>
                    </a:xfrm>
                    <a:prstGeom prst="rect">
                      <a:avLst/>
                    </a:prstGeom>
                    <a:noFill/>
                    <a:ln>
                      <a:noFill/>
                    </a:ln>
                  </pic:spPr>
                </pic:pic>
              </a:graphicData>
            </a:graphic>
          </wp:inline>
        </w:drawing>
      </w:r>
      <w:r w:rsidR="006B4FA7" w:rsidRPr="00555E42">
        <w:rPr>
          <w:b/>
          <w:noProof/>
          <w:highlight w:val="cyan"/>
        </w:rPr>
        <w:t xml:space="preserve">  </w:t>
      </w:r>
      <w:r w:rsidR="009049F9">
        <w:rPr>
          <w:b/>
          <w:noProof/>
          <w:highlight w:val="cyan"/>
        </w:rPr>
        <w:t>0</w:t>
      </w:r>
      <w:r w:rsidR="00555E42" w:rsidRPr="00555E42">
        <w:rPr>
          <w:b/>
          <w:noProof/>
          <w:highlight w:val="cyan"/>
        </w:rPr>
        <w:t>6.1</w:t>
      </w:r>
      <w:r w:rsidR="009049F9">
        <w:rPr>
          <w:b/>
          <w:noProof/>
          <w:highlight w:val="cyan"/>
        </w:rPr>
        <w:t>1.2013./</w:t>
      </w:r>
      <w:r w:rsidR="009049F9">
        <w:rPr>
          <w:b/>
          <w:noProof/>
        </w:rPr>
        <w:t>4</w:t>
      </w:r>
    </w:p>
    <w:p w:rsidR="00B82554" w:rsidRPr="006B4FA7" w:rsidRDefault="006B4FA7" w:rsidP="00B82554">
      <w:pPr>
        <w:rPr>
          <w:rStyle w:val="Heading1Char"/>
        </w:rPr>
      </w:pPr>
      <w:r>
        <w:rPr>
          <w:b/>
          <w:noProof/>
        </w:rPr>
        <w:t xml:space="preserve"> </w:t>
      </w:r>
      <w:r w:rsidR="00B82554" w:rsidRPr="00555E42">
        <w:rPr>
          <w:rStyle w:val="Heading1Char"/>
          <w:highlight w:val="cyan"/>
        </w:rPr>
        <w:t>ZIŅAS UN JAUNUMI JĒKABPILS NOVADA NVO.</w:t>
      </w:r>
    </w:p>
    <w:p w:rsidR="009049F9" w:rsidRDefault="009049F9" w:rsidP="009049F9">
      <w:pPr>
        <w:pStyle w:val="ListParagraph"/>
        <w:ind w:left="0"/>
        <w:rPr>
          <w:rFonts w:ascii="Times New Roman" w:hAnsi="Times New Roman"/>
          <w:b/>
          <w:sz w:val="24"/>
          <w:szCs w:val="24"/>
        </w:rPr>
      </w:pPr>
      <w:r>
        <w:rPr>
          <w:rFonts w:ascii="Times New Roman" w:hAnsi="Times New Roman"/>
          <w:b/>
          <w:sz w:val="24"/>
          <w:szCs w:val="24"/>
        </w:rPr>
        <w:t xml:space="preserve">Vispirms – liels paldies visiem, kuri iesūtījuši materiālus par aktivitātēm biedrībās! Protams, raksti būs lasāmi arī novada avīzītē, taču – šai ziņu lapā ieraudzīsim kopumā to, ko mēs darām tieši kā nevalstiskais sektors. Un – tas ir gan daudzveidīgi, gan skaisti! </w:t>
      </w:r>
    </w:p>
    <w:p w:rsidR="009049F9" w:rsidRDefault="009049F9" w:rsidP="009049F9">
      <w:pPr>
        <w:pStyle w:val="ListParagraph"/>
        <w:ind w:left="0"/>
        <w:rPr>
          <w:rFonts w:ascii="Times New Roman" w:hAnsi="Times New Roman"/>
          <w:b/>
          <w:sz w:val="24"/>
          <w:szCs w:val="24"/>
        </w:rPr>
      </w:pPr>
    </w:p>
    <w:p w:rsidR="00555E42" w:rsidRDefault="00B85A4B" w:rsidP="009049F9">
      <w:pPr>
        <w:pStyle w:val="ListParagraph"/>
        <w:ind w:left="0"/>
        <w:rPr>
          <w:rFonts w:ascii="Times New Roman" w:hAnsi="Times New Roman"/>
          <w:b/>
          <w:sz w:val="24"/>
          <w:szCs w:val="24"/>
        </w:rPr>
      </w:pPr>
      <w:r>
        <w:rPr>
          <w:rFonts w:ascii="Times New Roman" w:hAnsi="Times New Roman"/>
          <w:b/>
          <w:sz w:val="24"/>
          <w:szCs w:val="24"/>
        </w:rPr>
        <w:t>Ar topošo</w:t>
      </w:r>
      <w:r w:rsidR="008A5AC0">
        <w:rPr>
          <w:rFonts w:ascii="Times New Roman" w:hAnsi="Times New Roman"/>
          <w:b/>
          <w:sz w:val="24"/>
          <w:szCs w:val="24"/>
        </w:rPr>
        <w:t xml:space="preserve"> NVO apvienīb</w:t>
      </w:r>
      <w:r>
        <w:rPr>
          <w:rFonts w:ascii="Times New Roman" w:hAnsi="Times New Roman"/>
          <w:b/>
          <w:sz w:val="24"/>
          <w:szCs w:val="24"/>
        </w:rPr>
        <w:t>u  saistītie jautājumi.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555E42" w:rsidRPr="00444B84" w:rsidTr="00444B84">
        <w:tc>
          <w:tcPr>
            <w:tcW w:w="9905" w:type="dxa"/>
          </w:tcPr>
          <w:p w:rsidR="00B85A4B" w:rsidRPr="00444B84" w:rsidRDefault="00555E42" w:rsidP="00444B84">
            <w:pPr>
              <w:pStyle w:val="ListParagraph"/>
              <w:ind w:left="0"/>
              <w:rPr>
                <w:rFonts w:ascii="Times New Roman" w:hAnsi="Times New Roman"/>
                <w:b/>
                <w:sz w:val="24"/>
                <w:szCs w:val="24"/>
                <w:highlight w:val="cyan"/>
              </w:rPr>
            </w:pPr>
            <w:r w:rsidRPr="00444B84">
              <w:rPr>
                <w:rFonts w:ascii="Times New Roman" w:hAnsi="Times New Roman"/>
                <w:b/>
                <w:sz w:val="24"/>
                <w:szCs w:val="24"/>
                <w:highlight w:val="cyan"/>
              </w:rPr>
              <w:t>Šai sakarā –</w:t>
            </w:r>
          </w:p>
          <w:p w:rsidR="009049F9" w:rsidRDefault="009049F9" w:rsidP="002F5368">
            <w:pPr>
              <w:pStyle w:val="ListParagraph"/>
              <w:ind w:left="405"/>
              <w:rPr>
                <w:rFonts w:ascii="Times New Roman" w:hAnsi="Times New Roman"/>
                <w:b/>
                <w:sz w:val="24"/>
                <w:szCs w:val="24"/>
                <w:highlight w:val="cyan"/>
              </w:rPr>
            </w:pPr>
            <w:r>
              <w:rPr>
                <w:rFonts w:ascii="Times New Roman" w:hAnsi="Times New Roman"/>
                <w:b/>
                <w:sz w:val="24"/>
                <w:szCs w:val="24"/>
                <w:highlight w:val="cyan"/>
              </w:rPr>
              <w:t>ESAM VIENOJUŠIES – 2013.GADA NVO FORUMS NOTIEK OTRDIEN, 10. DECEMBRĪ PL. 10 00 KALDABRUŅAS SKOLĀ.</w:t>
            </w:r>
          </w:p>
          <w:p w:rsidR="009049F9" w:rsidRPr="009049F9" w:rsidRDefault="009049F9" w:rsidP="009049F9">
            <w:pPr>
              <w:pStyle w:val="ListParagraph"/>
              <w:ind w:left="45"/>
              <w:jc w:val="center"/>
              <w:rPr>
                <w:rFonts w:ascii="Times New Roman" w:hAnsi="Times New Roman"/>
                <w:b/>
                <w:sz w:val="28"/>
                <w:szCs w:val="28"/>
                <w:highlight w:val="cyan"/>
              </w:rPr>
            </w:pPr>
            <w:r w:rsidRPr="009049F9">
              <w:rPr>
                <w:rFonts w:ascii="Times New Roman" w:hAnsi="Times New Roman"/>
                <w:b/>
                <w:sz w:val="28"/>
                <w:szCs w:val="28"/>
                <w:highlight w:val="cyan"/>
              </w:rPr>
              <w:t>PAR PASĀKUMA PROGRAMMU:</w:t>
            </w:r>
            <w:r w:rsidRPr="009049F9">
              <w:rPr>
                <w:rFonts w:ascii="Times New Roman" w:hAnsi="Times New Roman"/>
                <w:b/>
                <w:sz w:val="28"/>
                <w:szCs w:val="28"/>
                <w:highlight w:val="cyan"/>
              </w:rPr>
              <w:br/>
            </w:r>
          </w:p>
          <w:p w:rsidR="009049F9" w:rsidRDefault="009049F9" w:rsidP="009049F9">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ATSKATS UZ 2013. GADA NOTIKUMIEM. ŠAI SADAĻĀ ĻOTI LŪDZU PIETEIKTIES TĀS BIEDRĪBAS, KAS VĒLĒTOS PASTĀSTĪT PAR SAVU DARBU UN SASNIEGUMIEM – ĪSI, PROTAMS! TĀPAT – VARBŪT IR IEROSMES ATBRAUKT AR GADA LAIKĀ SASTRĀDĀTAJIEM DARBIEM UN IEKĀRTOT IZSTĀDI? DOMĀJU, KA VISIEM BŪS INTERESANTI PASKATĪTIES.</w:t>
            </w:r>
          </w:p>
          <w:p w:rsidR="009049F9" w:rsidRDefault="009049F9" w:rsidP="009049F9">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 xml:space="preserve"> AUGŠZEMES NVO dibināšana, statūtu apstiprināšana, valdes vēlēšanas;</w:t>
            </w:r>
          </w:p>
          <w:p w:rsidR="009049F9" w:rsidRDefault="002F5368" w:rsidP="009049F9">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2014. GADA PLĀNI. Vienosimies par pamatprincipiem NVO sektora Ilgtermiņa attīstības plānam, jo šāds dokuments taps 2014. Gada laikā, un pie tā ieviešanas jau strādās mūsu jaunā apvienība.</w:t>
            </w:r>
          </w:p>
          <w:p w:rsidR="002F5368" w:rsidRDefault="002F5368" w:rsidP="009049F9">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Darbs grupās – 2014. Gada darbības aktualitātes.</w:t>
            </w:r>
          </w:p>
          <w:p w:rsidR="002F5368" w:rsidRDefault="002F5368" w:rsidP="009049F9">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Neformālā daļa- sarunas, kafija, adventes laika sveces un labā noskaņa.</w:t>
            </w:r>
          </w:p>
          <w:p w:rsidR="002F5368" w:rsidRPr="002F5368" w:rsidRDefault="002F5368" w:rsidP="002F5368">
            <w:pPr>
              <w:pStyle w:val="ListParagraph"/>
              <w:ind w:left="405"/>
              <w:rPr>
                <w:rFonts w:ascii="Times New Roman" w:hAnsi="Times New Roman"/>
                <w:b/>
                <w:sz w:val="24"/>
                <w:szCs w:val="24"/>
                <w:highlight w:val="yellow"/>
              </w:rPr>
            </w:pPr>
            <w:r w:rsidRPr="002F5368">
              <w:rPr>
                <w:rFonts w:ascii="Times New Roman" w:hAnsi="Times New Roman"/>
                <w:b/>
                <w:sz w:val="24"/>
                <w:szCs w:val="24"/>
                <w:highlight w:val="yellow"/>
              </w:rPr>
              <w:t xml:space="preserve">P.S. – Pie pasākuma programmas šobrīd trūkst kāda neliela priekšnesuma – koncerta, teātra uzveduma, dzejas lasījuma. Varbūt kādai biedrībai tas ir padomā? Kā būtu ar “Cerību logu” priekšnesumu? </w:t>
            </w:r>
          </w:p>
          <w:p w:rsidR="00A01B86" w:rsidRDefault="002F5368" w:rsidP="002F5368">
            <w:pPr>
              <w:pStyle w:val="ListParagraph"/>
              <w:ind w:left="405"/>
              <w:rPr>
                <w:rFonts w:ascii="Times New Roman" w:hAnsi="Times New Roman"/>
                <w:b/>
                <w:sz w:val="24"/>
                <w:szCs w:val="24"/>
                <w:highlight w:val="cyan"/>
              </w:rPr>
            </w:pPr>
            <w:r>
              <w:rPr>
                <w:rFonts w:ascii="Times New Roman" w:hAnsi="Times New Roman"/>
                <w:b/>
                <w:sz w:val="24"/>
                <w:szCs w:val="24"/>
                <w:highlight w:val="cyan"/>
              </w:rPr>
              <w:t xml:space="preserve"> Apvienības statūtu darba versija ir sagatavota. Tie ir pievienoti pielikumā kā otrs </w:t>
            </w:r>
            <w:r w:rsidR="00A01B86">
              <w:rPr>
                <w:rFonts w:ascii="Times New Roman" w:hAnsi="Times New Roman"/>
                <w:b/>
                <w:sz w:val="24"/>
                <w:szCs w:val="24"/>
                <w:highlight w:val="cyan"/>
              </w:rPr>
              <w:t>dok</w:t>
            </w:r>
            <w:r>
              <w:rPr>
                <w:rFonts w:ascii="Times New Roman" w:hAnsi="Times New Roman"/>
                <w:b/>
                <w:sz w:val="24"/>
                <w:szCs w:val="24"/>
                <w:highlight w:val="cyan"/>
              </w:rPr>
              <w:t xml:space="preserve">uments. ĻOTI GAIDU KOMENTĀRUS UN VIEDOKĻUS! </w:t>
            </w:r>
            <w:r w:rsidR="00B85A4B" w:rsidRPr="00444B84">
              <w:rPr>
                <w:rFonts w:ascii="Times New Roman" w:hAnsi="Times New Roman"/>
                <w:b/>
                <w:sz w:val="24"/>
                <w:szCs w:val="24"/>
                <w:highlight w:val="cyan"/>
              </w:rPr>
              <w:t xml:space="preserve"> </w:t>
            </w:r>
          </w:p>
          <w:p w:rsidR="00A01B86" w:rsidRDefault="00A01B86" w:rsidP="002F5368">
            <w:pPr>
              <w:pStyle w:val="ListParagraph"/>
              <w:ind w:left="405"/>
              <w:rPr>
                <w:rFonts w:ascii="Times New Roman" w:hAnsi="Times New Roman"/>
                <w:b/>
                <w:sz w:val="24"/>
                <w:szCs w:val="24"/>
                <w:highlight w:val="cyan"/>
              </w:rPr>
            </w:pPr>
            <w:r>
              <w:rPr>
                <w:rFonts w:ascii="Times New Roman" w:hAnsi="Times New Roman"/>
                <w:b/>
                <w:sz w:val="24"/>
                <w:szCs w:val="24"/>
                <w:highlight w:val="cyan"/>
              </w:rPr>
              <w:lastRenderedPageBreak/>
              <w:t xml:space="preserve">PAR APVIENĪBAS VALDI – izskatās, ka mums  faktiski veidojas </w:t>
            </w:r>
          </w:p>
          <w:p w:rsidR="00A01B86" w:rsidRDefault="00A01B86" w:rsidP="002F5368">
            <w:pPr>
              <w:pStyle w:val="ListParagraph"/>
              <w:ind w:left="405"/>
              <w:rPr>
                <w:rFonts w:ascii="Times New Roman" w:hAnsi="Times New Roman"/>
                <w:b/>
                <w:sz w:val="24"/>
                <w:szCs w:val="24"/>
                <w:highlight w:val="cyan"/>
              </w:rPr>
            </w:pPr>
            <w:r>
              <w:rPr>
                <w:rFonts w:ascii="Times New Roman" w:hAnsi="Times New Roman"/>
                <w:b/>
                <w:sz w:val="24"/>
                <w:szCs w:val="24"/>
                <w:highlight w:val="cyan"/>
              </w:rPr>
              <w:t xml:space="preserve"> LIELISKAIS PIECINIEKS – potenciālie valdes locekļi ir uzrunāti un devuši savu piekrišanu šim darbam. Jāsaka uzreiz – tas būs nopietns darbs, nevis goda amats. Un sākumā, protams – šis darbs būs neapmaksāts. Šobrīd komanda izskatās spēcīga – katrs pārstāv atšķirīgu un ļoti svarīgu nozari, katram ir nozīmīga zināšanu bāze un jau veiksmīga darba pieredze. Tāpat – iespējams, vissvarīgākā kategorija –</w:t>
            </w:r>
            <w:r w:rsidR="00E157E8">
              <w:rPr>
                <w:rFonts w:ascii="Times New Roman" w:hAnsi="Times New Roman"/>
                <w:b/>
                <w:sz w:val="24"/>
                <w:szCs w:val="24"/>
                <w:highlight w:val="cyan"/>
              </w:rPr>
              <w:t xml:space="preserve"> gatavība strādāt. </w:t>
            </w:r>
            <w:r>
              <w:rPr>
                <w:rFonts w:ascii="Times New Roman" w:hAnsi="Times New Roman"/>
                <w:b/>
                <w:sz w:val="24"/>
                <w:szCs w:val="24"/>
                <w:highlight w:val="cyan"/>
              </w:rPr>
              <w:t>Tātad, ieteiktie cilvēki, kas  gatavi darboties,  ir:</w:t>
            </w:r>
          </w:p>
          <w:p w:rsidR="00A01B86" w:rsidRDefault="00A01B86" w:rsidP="00A01B86">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Elita Keiša, nodibinājuma “Mārtiņa Fonds” valdes priekšsēdētāja;</w:t>
            </w:r>
          </w:p>
          <w:p w:rsidR="00A01B86" w:rsidRDefault="00A01B86" w:rsidP="00A01B86">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Dzidra Nartiša, Jēkabpils novada pašvaldības plānošanas speciāliste, pārstāvēs Dignājas pagasta iedzīvotāju iniciatīvas grupu;</w:t>
            </w:r>
          </w:p>
          <w:p w:rsidR="00A01B86" w:rsidRDefault="00A01B86" w:rsidP="00A01B86">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Ieva Jātniece, biedrības “Ūdenszīmes” valdes priekšsēdētāja;</w:t>
            </w:r>
          </w:p>
          <w:p w:rsidR="00A01B86" w:rsidRDefault="00A01B86" w:rsidP="00A01B86">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Daina Alužāne, biedrības “Sēļu pūrs” valdes locekle;</w:t>
            </w:r>
          </w:p>
          <w:p w:rsidR="00A01B86" w:rsidRDefault="00A01B86" w:rsidP="00A01B86">
            <w:pPr>
              <w:pStyle w:val="ListParagraph"/>
              <w:numPr>
                <w:ilvl w:val="0"/>
                <w:numId w:val="7"/>
              </w:numPr>
              <w:rPr>
                <w:rFonts w:ascii="Times New Roman" w:hAnsi="Times New Roman"/>
                <w:b/>
                <w:sz w:val="24"/>
                <w:szCs w:val="24"/>
                <w:highlight w:val="cyan"/>
              </w:rPr>
            </w:pPr>
            <w:r>
              <w:rPr>
                <w:rFonts w:ascii="Times New Roman" w:hAnsi="Times New Roman"/>
                <w:b/>
                <w:sz w:val="24"/>
                <w:szCs w:val="24"/>
                <w:highlight w:val="cyan"/>
              </w:rPr>
              <w:t xml:space="preserve">Andis Timofejevs, biedrības Hokeja klubs “Rubeņi” valdes loceklis, uzņēmējs. </w:t>
            </w:r>
          </w:p>
          <w:p w:rsidR="00555E42" w:rsidRDefault="00A01B86" w:rsidP="00A01B86">
            <w:pPr>
              <w:pStyle w:val="ListParagraph"/>
              <w:ind w:left="405"/>
              <w:rPr>
                <w:rFonts w:ascii="Times New Roman" w:hAnsi="Times New Roman"/>
                <w:b/>
                <w:sz w:val="24"/>
                <w:szCs w:val="24"/>
                <w:highlight w:val="cyan"/>
              </w:rPr>
            </w:pPr>
            <w:r>
              <w:rPr>
                <w:rFonts w:ascii="Times New Roman" w:hAnsi="Times New Roman"/>
                <w:b/>
                <w:sz w:val="24"/>
                <w:szCs w:val="24"/>
                <w:highlight w:val="cyan"/>
              </w:rPr>
              <w:t>Protams, šis sastāvs būs jāapstiprina dibināšanas sanāksmē</w:t>
            </w:r>
            <w:r w:rsidR="00E157E8">
              <w:rPr>
                <w:rFonts w:ascii="Times New Roman" w:hAnsi="Times New Roman"/>
                <w:b/>
                <w:sz w:val="24"/>
                <w:szCs w:val="24"/>
                <w:highlight w:val="cyan"/>
              </w:rPr>
              <w:t>, ja organizāciju vairākumam neradīsies iebildumi</w:t>
            </w:r>
            <w:r>
              <w:rPr>
                <w:rFonts w:ascii="Times New Roman" w:hAnsi="Times New Roman"/>
                <w:b/>
                <w:sz w:val="24"/>
                <w:szCs w:val="24"/>
                <w:highlight w:val="cyan"/>
              </w:rPr>
              <w:t>.</w:t>
            </w:r>
          </w:p>
          <w:p w:rsidR="00A01B86" w:rsidRPr="00444B84" w:rsidRDefault="00A01B86" w:rsidP="00A01B86">
            <w:pPr>
              <w:pStyle w:val="ListParagraph"/>
              <w:ind w:left="405"/>
              <w:rPr>
                <w:rFonts w:ascii="Times New Roman" w:hAnsi="Times New Roman"/>
                <w:b/>
                <w:sz w:val="24"/>
                <w:szCs w:val="24"/>
                <w:highlight w:val="cyan"/>
              </w:rPr>
            </w:pPr>
          </w:p>
        </w:tc>
      </w:tr>
    </w:tbl>
    <w:p w:rsidR="00555E42" w:rsidRDefault="00555E42" w:rsidP="00555E42">
      <w:pPr>
        <w:pStyle w:val="ListParagraph"/>
        <w:rPr>
          <w:rFonts w:ascii="Times New Roman" w:hAnsi="Times New Roman"/>
          <w:b/>
          <w:sz w:val="24"/>
          <w:szCs w:val="24"/>
        </w:rPr>
      </w:pPr>
    </w:p>
    <w:p w:rsidR="00ED7941" w:rsidRDefault="00E157E8" w:rsidP="00ED7941">
      <w:pPr>
        <w:pStyle w:val="ListParagraph"/>
        <w:rPr>
          <w:rFonts w:ascii="Times New Roman" w:hAnsi="Times New Roman"/>
          <w:b/>
          <w:sz w:val="24"/>
          <w:szCs w:val="24"/>
        </w:rPr>
      </w:pPr>
      <w:r w:rsidRPr="00E157E8">
        <w:rPr>
          <w:rFonts w:ascii="Times New Roman" w:hAnsi="Times New Roman"/>
          <w:b/>
          <w:sz w:val="24"/>
          <w:szCs w:val="24"/>
        </w:rPr>
        <w:t>Par t</w:t>
      </w:r>
      <w:r>
        <w:rPr>
          <w:rFonts w:ascii="Times New Roman" w:hAnsi="Times New Roman"/>
          <w:b/>
          <w:sz w:val="24"/>
          <w:szCs w:val="24"/>
        </w:rPr>
        <w:t xml:space="preserve">ikšanos ar pašvaldības pārstāvjiem – aktīvi to pieteica biedrība “Ābeļzieds”, un tātad: </w:t>
      </w:r>
    </w:p>
    <w:p w:rsidR="00E157E8" w:rsidRPr="00E157E8" w:rsidRDefault="00E157E8" w:rsidP="00E157E8">
      <w:pPr>
        <w:jc w:val="center"/>
        <w:rPr>
          <w:b/>
          <w:sz w:val="28"/>
          <w:szCs w:val="28"/>
          <w:lang w:val="lv-LV"/>
        </w:rPr>
      </w:pPr>
      <w:r w:rsidRPr="00E157E8">
        <w:rPr>
          <w:b/>
          <w:sz w:val="28"/>
          <w:szCs w:val="28"/>
          <w:lang w:val="lv-LV"/>
        </w:rPr>
        <w:t>PIRMDIEN, 11. NOVEMBRĪ PL. 14 00</w:t>
      </w:r>
    </w:p>
    <w:p w:rsidR="00E157E8" w:rsidRPr="00E157E8" w:rsidRDefault="00E157E8" w:rsidP="00E157E8">
      <w:pPr>
        <w:jc w:val="center"/>
        <w:rPr>
          <w:b/>
          <w:sz w:val="28"/>
          <w:szCs w:val="28"/>
          <w:lang w:val="lv-LV"/>
        </w:rPr>
      </w:pPr>
      <w:r w:rsidRPr="00E157E8">
        <w:rPr>
          <w:b/>
          <w:sz w:val="28"/>
          <w:szCs w:val="28"/>
          <w:lang w:val="lv-LV"/>
        </w:rPr>
        <w:t>ĀBEĻU PAGASTA PĀRVALDES ĒKĀ BIEDRĪBAS ‘’ĀBEĻZIEDS”  TIKŠANĀS AR PAŠVALDĪBAS PĀRSTĀVJIEM.</w:t>
      </w:r>
    </w:p>
    <w:p w:rsidR="00E157E8" w:rsidRPr="00E157E8" w:rsidRDefault="00E157E8" w:rsidP="00E157E8">
      <w:pPr>
        <w:jc w:val="center"/>
        <w:rPr>
          <w:b/>
          <w:sz w:val="28"/>
          <w:szCs w:val="28"/>
          <w:lang w:val="lv-LV"/>
        </w:rPr>
      </w:pPr>
      <w:r w:rsidRPr="00E157E8">
        <w:rPr>
          <w:b/>
          <w:sz w:val="28"/>
          <w:szCs w:val="28"/>
          <w:lang w:val="lv-LV"/>
        </w:rPr>
        <w:t>NO JĒKABPILS NOVADA PAŠVALDĪBAS PIEDALĀS:</w:t>
      </w:r>
    </w:p>
    <w:p w:rsidR="00E157E8" w:rsidRPr="00E157E8" w:rsidRDefault="00E157E8" w:rsidP="00E157E8">
      <w:pPr>
        <w:pStyle w:val="ListParagraph"/>
        <w:numPr>
          <w:ilvl w:val="0"/>
          <w:numId w:val="8"/>
        </w:numPr>
        <w:jc w:val="center"/>
        <w:rPr>
          <w:b/>
          <w:sz w:val="28"/>
          <w:szCs w:val="28"/>
          <w:lang w:val="lv-LV"/>
        </w:rPr>
      </w:pPr>
      <w:r w:rsidRPr="00E157E8">
        <w:rPr>
          <w:b/>
          <w:sz w:val="28"/>
          <w:szCs w:val="28"/>
          <w:lang w:val="lv-LV"/>
        </w:rPr>
        <w:t>NOVADA DOMES PRIEKŠSĒDĒTĀJS EDVĪNS MEŅĶIS</w:t>
      </w:r>
    </w:p>
    <w:p w:rsidR="00E157E8" w:rsidRPr="00E157E8" w:rsidRDefault="00E157E8" w:rsidP="00E157E8">
      <w:pPr>
        <w:pStyle w:val="ListParagraph"/>
        <w:numPr>
          <w:ilvl w:val="0"/>
          <w:numId w:val="8"/>
        </w:numPr>
        <w:jc w:val="center"/>
        <w:rPr>
          <w:b/>
          <w:sz w:val="28"/>
          <w:szCs w:val="28"/>
          <w:lang w:val="lv-LV"/>
        </w:rPr>
      </w:pPr>
      <w:r w:rsidRPr="00E157E8">
        <w:rPr>
          <w:b/>
          <w:sz w:val="28"/>
          <w:szCs w:val="28"/>
          <w:lang w:val="lv-LV"/>
        </w:rPr>
        <w:t>SOCIĀLĀ DIENESTA VADĪTĀJA RITMA RUBINA</w:t>
      </w:r>
    </w:p>
    <w:p w:rsidR="00E157E8" w:rsidRPr="00E157E8" w:rsidRDefault="00E157E8" w:rsidP="00E157E8">
      <w:pPr>
        <w:pStyle w:val="ListParagraph"/>
        <w:numPr>
          <w:ilvl w:val="0"/>
          <w:numId w:val="8"/>
        </w:numPr>
        <w:jc w:val="center"/>
        <w:rPr>
          <w:b/>
          <w:sz w:val="28"/>
          <w:szCs w:val="28"/>
          <w:lang w:val="lv-LV"/>
        </w:rPr>
      </w:pPr>
      <w:r w:rsidRPr="00E157E8">
        <w:rPr>
          <w:b/>
          <w:sz w:val="28"/>
          <w:szCs w:val="28"/>
          <w:lang w:val="lv-LV"/>
        </w:rPr>
        <w:t>SABIEDRISKO ATTIECĪBU SPECIĀLISTE IEVA JĀTNIECE</w:t>
      </w:r>
    </w:p>
    <w:p w:rsidR="00E157E8" w:rsidRPr="00E157E8" w:rsidRDefault="00E157E8" w:rsidP="00E157E8">
      <w:pPr>
        <w:pStyle w:val="ListParagraph"/>
        <w:numPr>
          <w:ilvl w:val="0"/>
          <w:numId w:val="8"/>
        </w:numPr>
        <w:jc w:val="center"/>
        <w:rPr>
          <w:b/>
          <w:sz w:val="28"/>
          <w:szCs w:val="28"/>
          <w:lang w:val="lv-LV"/>
        </w:rPr>
      </w:pPr>
      <w:r w:rsidRPr="00E157E8">
        <w:rPr>
          <w:b/>
          <w:sz w:val="28"/>
          <w:szCs w:val="28"/>
          <w:lang w:val="lv-LV"/>
        </w:rPr>
        <w:t>DEPUTĀTE ANITA LEMAKA.</w:t>
      </w:r>
    </w:p>
    <w:p w:rsidR="00ED7941" w:rsidRDefault="00E157E8" w:rsidP="00E157E8">
      <w:pPr>
        <w:jc w:val="center"/>
        <w:rPr>
          <w:b/>
          <w:i/>
          <w:sz w:val="28"/>
          <w:szCs w:val="28"/>
          <w:lang w:val="lv-LV"/>
        </w:rPr>
      </w:pPr>
      <w:r w:rsidRPr="00E157E8">
        <w:rPr>
          <w:b/>
          <w:i/>
          <w:sz w:val="28"/>
          <w:szCs w:val="28"/>
          <w:lang w:val="lv-LV"/>
        </w:rPr>
        <w:t>UZ TIKŠANOS AICINĀTI VISI INTERESENTI. IZMANTOSIM IESPĒJU NOSKAIDROT SEV INTERESĒJOŠOS JAUTĀJUMUS KLĀTIENĒ!</w:t>
      </w:r>
      <w:r>
        <w:rPr>
          <w:b/>
          <w:i/>
          <w:sz w:val="28"/>
          <w:szCs w:val="28"/>
          <w:lang w:val="lv-LV"/>
        </w:rPr>
        <w:t xml:space="preserve"> </w:t>
      </w:r>
    </w:p>
    <w:p w:rsidR="00E157E8" w:rsidRPr="00E157E8" w:rsidRDefault="00E157E8" w:rsidP="00E157E8">
      <w:pPr>
        <w:jc w:val="center"/>
        <w:rPr>
          <w:b/>
          <w:i/>
          <w:sz w:val="32"/>
          <w:szCs w:val="32"/>
          <w:lang w:val="lv-LV"/>
        </w:rPr>
      </w:pPr>
    </w:p>
    <w:p w:rsidR="00E157E8" w:rsidRDefault="00E157E8" w:rsidP="00ED7941">
      <w:pPr>
        <w:rPr>
          <w:rFonts w:ascii="Times New Roman" w:hAnsi="Times New Roman"/>
          <w:b/>
        </w:rPr>
      </w:pPr>
    </w:p>
    <w:p w:rsidR="00E157E8" w:rsidRPr="00E157E8" w:rsidRDefault="00E157E8" w:rsidP="00E157E8">
      <w:pPr>
        <w:jc w:val="center"/>
        <w:rPr>
          <w:rFonts w:ascii="Times New Roman" w:hAnsi="Times New Roman"/>
          <w:b/>
          <w:i/>
          <w:color w:val="00B0F0"/>
          <w:sz w:val="48"/>
          <w:szCs w:val="48"/>
        </w:rPr>
      </w:pPr>
      <w:r w:rsidRPr="00E157E8">
        <w:rPr>
          <w:rFonts w:ascii="Times New Roman" w:hAnsi="Times New Roman"/>
          <w:b/>
          <w:i/>
          <w:color w:val="00B0F0"/>
          <w:sz w:val="48"/>
          <w:szCs w:val="48"/>
        </w:rPr>
        <w:t>NOTIKUMI BIEDRĪBĀS.</w:t>
      </w:r>
    </w:p>
    <w:p w:rsidR="00E157E8" w:rsidRDefault="00E157E8" w:rsidP="00E157E8">
      <w:pPr>
        <w:spacing w:after="0" w:line="240" w:lineRule="auto"/>
        <w:rPr>
          <w:rFonts w:ascii="Times New Roman" w:hAnsi="Times New Roman"/>
          <w:b/>
          <w:sz w:val="24"/>
          <w:szCs w:val="24"/>
          <w:lang w:val="pt-BR"/>
        </w:rPr>
      </w:pPr>
      <w:r w:rsidRPr="009F373C">
        <w:rPr>
          <w:rFonts w:ascii="Times New Roman" w:hAnsi="Times New Roman"/>
          <w:b/>
          <w:sz w:val="24"/>
          <w:szCs w:val="24"/>
          <w:lang w:val="pt-BR"/>
        </w:rPr>
        <w:t>Klubiņa „Ābeļzieds”rokdarbnieces dodas uz „Likteņdārzu” Koknesē</w:t>
      </w:r>
    </w:p>
    <w:p w:rsidR="00E157E8" w:rsidRPr="009F373C" w:rsidRDefault="00B65C1B" w:rsidP="00E157E8">
      <w:pPr>
        <w:spacing w:before="100" w:beforeAutospacing="1" w:after="100" w:afterAutospacing="1" w:line="240" w:lineRule="auto"/>
        <w:rPr>
          <w:rFonts w:ascii="Times New Roman" w:hAnsi="Times New Roman"/>
          <w:sz w:val="24"/>
          <w:szCs w:val="24"/>
          <w:lang w:val="pt-BR"/>
        </w:rPr>
      </w:pPr>
      <w:r>
        <w:rPr>
          <w:noProof/>
          <w:lang w:val="lv-LV" w:eastAsia="lv-LV"/>
        </w:rPr>
        <w:drawing>
          <wp:inline distT="0" distB="0" distL="0" distR="0">
            <wp:extent cx="1352550" cy="1800225"/>
            <wp:effectExtent l="0" t="0" r="0" b="9525"/>
            <wp:docPr id="2" name="Picture 2" descr="Abelzieds -Liktendar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lzieds -Liktendar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800225"/>
                    </a:xfrm>
                    <a:prstGeom prst="rect">
                      <a:avLst/>
                    </a:prstGeom>
                    <a:noFill/>
                    <a:ln>
                      <a:noFill/>
                    </a:ln>
                  </pic:spPr>
                </pic:pic>
              </a:graphicData>
            </a:graphic>
          </wp:inline>
        </w:drawing>
      </w:r>
      <w:r w:rsidR="00E157E8" w:rsidRPr="009F373C">
        <w:rPr>
          <w:rFonts w:ascii="Times New Roman" w:hAnsi="Times New Roman"/>
          <w:sz w:val="24"/>
          <w:szCs w:val="24"/>
          <w:lang w:val="pt-BR"/>
        </w:rPr>
        <w:t>Klubiņam „Ābeļzieds” šogad apritēja 10 gadi kopš tā dibināšanas. Pirmās rokdarbnieces sarunāja un sanāca kopā 2003. Gada oktobrī. Viņas bija tikai četras. Maijas Miezes vadībā dalībnieču skaits ir vairākkārt palielinājies un par godu 10 gadu jubilejai nolēmām sarīkot piemiņā paliekošu pasākumu. Vienkārša kopā pasēdēšana un svinēšana mums nelikās pievilcīga, tāpēc nolēmām atzīmēt tā, lai paliktu atmiņā ne tikai mums, dalībniecēm, bet varbūt arī nākamām paaudzēm. Un tā klubiņa dalībnieces devās uz Koknesi uz „Likteņdārzu”, kur iestādījām lapegli, kas simbolizē sniegotos Sibīrijas plašumus, jo daudzās ģimenēs ir kāds, kas palicis tur uz mūžiem. Lai neviens netiktu aizmirsts, bet paliktu mūžīgā atmiņā...</w:t>
      </w:r>
    </w:p>
    <w:p w:rsidR="00E157E8" w:rsidRPr="009F373C" w:rsidRDefault="00E157E8" w:rsidP="00E157E8">
      <w:pPr>
        <w:spacing w:before="100" w:beforeAutospacing="1" w:after="100" w:afterAutospacing="1" w:line="240" w:lineRule="auto"/>
        <w:rPr>
          <w:rFonts w:ascii="Times New Roman" w:hAnsi="Times New Roman"/>
          <w:sz w:val="24"/>
          <w:szCs w:val="24"/>
          <w:lang w:val="pt-BR"/>
        </w:rPr>
      </w:pPr>
      <w:r w:rsidRPr="009F373C">
        <w:rPr>
          <w:rFonts w:ascii="Times New Roman" w:hAnsi="Times New Roman"/>
          <w:sz w:val="24"/>
          <w:szCs w:val="24"/>
          <w:lang w:val="pt-BR"/>
        </w:rPr>
        <w:t>Kad koks bija iestādīts, nodziedājām dziesmas Tēvzemei. Šo pasākumu klubiņa rokdarbnieces atcerēsies vienmēr un tie „Likteņdārza”apmeklētāji, kas izlasīs uzrakstu uz plāksnītes, zinās, ka mēs atceramies un godājam visus, kas cietuši no represijas.</w:t>
      </w:r>
    </w:p>
    <w:p w:rsidR="00E157E8" w:rsidRPr="00CC7B3D" w:rsidRDefault="00E157E8" w:rsidP="00E157E8">
      <w:pPr>
        <w:spacing w:before="100" w:beforeAutospacing="1" w:after="100" w:afterAutospacing="1" w:line="240" w:lineRule="auto"/>
        <w:rPr>
          <w:rFonts w:ascii="Times New Roman" w:hAnsi="Times New Roman"/>
          <w:sz w:val="24"/>
          <w:szCs w:val="24"/>
        </w:rPr>
      </w:pPr>
      <w:r w:rsidRPr="009F373C">
        <w:rPr>
          <w:rFonts w:ascii="Times New Roman" w:hAnsi="Times New Roman"/>
          <w:sz w:val="24"/>
          <w:szCs w:val="24"/>
          <w:lang w:val="pt-BR"/>
        </w:rPr>
        <w:t xml:space="preserve">Kad atgriezāmies Ābeļos, tad šajā dienā vēl arī atklājām rokdarbu piemiņas stūrīti „no vecmāmiņas pūra...”. Paldies tiem cilvēkiem, kuri uzdāvināja mums savu vecvecmāmiņu, vecmāmiņu un māmuļu darinātos darbiņus, ko glabājuši mīļā piemiņā. Pagaidām šo darbiņu nav daudz, taču ceram vēl uz iedzīvotāju atsaucību. Darbiņus var apskatīt katru pirmdienu no plkst. 10.00 – 14.00 Ābeļu pagastmājā klubiņā „Ābeļzieds”, tāpat klubiņā var apskatīt un  iegādāties mūsu rokdarbus – cimdus, šalles, lakatus, cepures, tamborētus lietussargus, tamborētas lelles un daudz citus skaistus un oriģinālus darbiņus. </w:t>
      </w:r>
      <w:r w:rsidRPr="00CC7B3D">
        <w:rPr>
          <w:rFonts w:ascii="Times New Roman" w:hAnsi="Times New Roman"/>
          <w:sz w:val="24"/>
          <w:szCs w:val="24"/>
        </w:rPr>
        <w:t>Laipni lūdzam!</w:t>
      </w:r>
    </w:p>
    <w:p w:rsidR="00E157E8" w:rsidRDefault="00E157E8" w:rsidP="00E157E8">
      <w:pPr>
        <w:rPr>
          <w:rFonts w:ascii="Times New Roman" w:hAnsi="Times New Roman"/>
          <w:sz w:val="24"/>
          <w:szCs w:val="24"/>
        </w:rPr>
      </w:pPr>
      <w:r w:rsidRPr="00CC7B3D">
        <w:rPr>
          <w:rFonts w:ascii="Times New Roman" w:hAnsi="Times New Roman"/>
          <w:sz w:val="24"/>
          <w:szCs w:val="24"/>
        </w:rPr>
        <w:t>                                                                                                                Mārīte Rocēna</w:t>
      </w:r>
      <w:r>
        <w:rPr>
          <w:rFonts w:ascii="Times New Roman" w:hAnsi="Times New Roman"/>
          <w:sz w:val="24"/>
          <w:szCs w:val="24"/>
        </w:rPr>
        <w:t xml:space="preserve"> </w:t>
      </w:r>
    </w:p>
    <w:p w:rsidR="00E157E8" w:rsidRPr="00DC73B8" w:rsidRDefault="00E157E8" w:rsidP="00E157E8">
      <w:pPr>
        <w:jc w:val="center"/>
        <w:rPr>
          <w:rFonts w:ascii="Times New Roman" w:hAnsi="Times New Roman"/>
          <w:b/>
          <w:lang w:val="lv-LV"/>
        </w:rPr>
      </w:pPr>
    </w:p>
    <w:p w:rsidR="00E157E8" w:rsidRPr="00DC73B8" w:rsidRDefault="00E157E8" w:rsidP="00E157E8">
      <w:pPr>
        <w:jc w:val="center"/>
        <w:rPr>
          <w:rFonts w:ascii="Times New Roman" w:hAnsi="Times New Roman"/>
          <w:b/>
          <w:lang w:val="lv-LV"/>
        </w:rPr>
      </w:pPr>
      <w:r w:rsidRPr="00DC73B8">
        <w:rPr>
          <w:rFonts w:ascii="Times New Roman" w:hAnsi="Times New Roman"/>
          <w:b/>
          <w:lang w:val="lv-LV"/>
        </w:rPr>
        <w:t>Biedrība „Akācija plus” apzina Leimaņu pagasta mājvietas.</w:t>
      </w:r>
    </w:p>
    <w:p w:rsidR="00E157E8" w:rsidRPr="00DC73B8" w:rsidRDefault="00E157E8" w:rsidP="00E157E8">
      <w:pPr>
        <w:spacing w:after="0"/>
        <w:jc w:val="both"/>
        <w:rPr>
          <w:rFonts w:ascii="Times New Roman" w:hAnsi="Times New Roman"/>
          <w:lang w:val="lv-LV"/>
        </w:rPr>
      </w:pPr>
      <w:r w:rsidRPr="00DC73B8">
        <w:rPr>
          <w:rFonts w:ascii="Times New Roman" w:hAnsi="Times New Roman"/>
          <w:lang w:val="lv-LV"/>
        </w:rPr>
        <w:t xml:space="preserve">Šobrīd ir noslēdzies pirmais posms Leimaņu pagasta  mājvietu apzināšanā. Valsts svētkiem veltītajā pagasta svinīgajā pasākumā, kurš </w:t>
      </w:r>
      <w:r w:rsidRPr="00DC73B8">
        <w:rPr>
          <w:rFonts w:ascii="Times New Roman" w:hAnsi="Times New Roman"/>
          <w:b/>
          <w:lang w:val="lv-LV"/>
        </w:rPr>
        <w:t>15.novembrī</w:t>
      </w:r>
      <w:r w:rsidRPr="00DC73B8">
        <w:rPr>
          <w:rFonts w:ascii="Times New Roman" w:hAnsi="Times New Roman"/>
          <w:lang w:val="lv-LV"/>
        </w:rPr>
        <w:t xml:space="preserve"> plkst. 19.00 notiks Leimaņu Tautas namā, būs aplūkojama izstāde ar savākto informāciju par mājām, fotogrāfijas, albūmi, vēsturiski priekšmeti, dažādu periodu kartes (1833-1940), kā arī izveidotā pagasta karte ar visām mājvietām: gan sen izzudušajām, gan esošajām. Kartē būs lasāmi arī māju cēlāju uzvārdi. Būs iespēja aplūkot  Biržu baznīcas 1707.gada dievgaldnieku saraksta, 1811. un 1858. gada Biržu muižas dvēseļu revīziju  saraksta kopiju fragmentus ar pazīstamām mājām vai </w:t>
      </w:r>
      <w:r w:rsidRPr="00DC73B8">
        <w:rPr>
          <w:rFonts w:ascii="Times New Roman" w:hAnsi="Times New Roman"/>
          <w:lang w:val="lv-LV"/>
        </w:rPr>
        <w:lastRenderedPageBreak/>
        <w:t>uzvārdiem un rakstus par leimaniešiem no pagājušā gadsimta sākuma laikrakstiem. Varēs ieskatīties arī 1940.gada Biržu pagasta vēlētāju sarakstos un varbūt ieraudzīt savu vecāku vai vecvecāku vārdus un dzimšanas datus.  Lai gan šis ir tikai materiālu vākšanas pats sākumposms, ar šo izstādi gribas rosināt pagasta iedzīvotājus, kā arī cilvēkus, kuriem ir saistība ar Leimaņu pagastu,  uzrakstīt par savām mājām un pārskatīt vecos albūmus. Mūs interesē māju vēsture, arī fotoattēli, atmiņu stāstījumi par savām  un kaimiņu mājām vai cilvēkiem. Tāpat priecājamies par  informāciju- kur meklēt vai kā sazvanīt māju bijušos iedzīvotājus, lai pa drusciņai savāktu pēc iespējas vairāk ziņu un atrastu vēl kādas fotogrāfijas. Lai arī sazvanītie apgalvo, ka viņi neko daudz nezina, sarunās atklājas arvien jauni fakti, jaunas ziņas un jauni uzvārdi. Arvien biežāk atsaucas vecākā gadagājuma cilvēki, kas bērnībā, pirms kara, vai jaunībā dzīvojuši Leimaņos, šie atmiņu stāstījumi un pat simtgadīgi fotoattēli krāsies pēc garās ziemas, jo šī ir tā paaudze, no kuras vēl kaut ko var uzzināt,  un šis ir pēdējais laiks, kad vēl kaut ko var mēģināt uzzināt. Ir cilvēki, kas uzreiz atbild ar pretjautājumiem- priekš kam tas viss ir vajadzīgs un -kurus vispār mana māja varētu interesēt?   Leimaņu pagastā kādreiz bija ap 400 mājvietām, 90.gados bija palikusi vairs tikai puse, varat  tikai  minēt, cik mājas ir apdzīvotas tagad… Par lielākās daļas atrašanās vietu, kur nu vēl par to nosaukumiem vai iedzīvotājiem, vairums nekad nav dzirdējuši, tāpēc izveidotā karte būs pārsteigums, īpaši šokējošs jauniešiem.</w:t>
      </w:r>
    </w:p>
    <w:p w:rsidR="00E157E8" w:rsidRPr="00DC73B8" w:rsidRDefault="00E157E8" w:rsidP="00E157E8">
      <w:pPr>
        <w:spacing w:after="0"/>
        <w:jc w:val="both"/>
        <w:rPr>
          <w:rFonts w:ascii="Times New Roman" w:hAnsi="Times New Roman"/>
          <w:lang w:val="lv-LV"/>
        </w:rPr>
      </w:pPr>
      <w:r w:rsidRPr="00DC73B8">
        <w:rPr>
          <w:rFonts w:ascii="Times New Roman" w:hAnsi="Times New Roman"/>
          <w:lang w:val="lv-LV"/>
        </w:rPr>
        <w:t>Šobrīd jāsaka paldies gan skolniekiem par savu māju vēstures apzināšanu, gan biedrības ,,Akācija Plus’’  meitenēm, gan bibliotekārei Līgai Lācītei, gan visiem , kas bijuši atsaucīgi, un turpināsim iesākto.</w:t>
      </w:r>
    </w:p>
    <w:p w:rsidR="00E157E8" w:rsidRPr="00DC73B8" w:rsidRDefault="00E157E8" w:rsidP="00E157E8">
      <w:pPr>
        <w:jc w:val="right"/>
        <w:rPr>
          <w:rFonts w:ascii="Times New Roman" w:hAnsi="Times New Roman"/>
          <w:lang w:val="lv-LV"/>
        </w:rPr>
      </w:pPr>
      <w:r w:rsidRPr="00DC73B8">
        <w:rPr>
          <w:rFonts w:ascii="Times New Roman" w:hAnsi="Times New Roman"/>
          <w:lang w:val="lv-LV"/>
        </w:rPr>
        <w:t>Ina Sēle (mob.t.26312414)</w:t>
      </w:r>
    </w:p>
    <w:p w:rsidR="00E157E8" w:rsidRPr="00DC73B8" w:rsidRDefault="00E157E8" w:rsidP="00E157E8">
      <w:pPr>
        <w:rPr>
          <w:rFonts w:ascii="Times New Roman" w:hAnsi="Times New Roman"/>
          <w:sz w:val="24"/>
          <w:szCs w:val="24"/>
          <w:lang w:val="lv-LV"/>
        </w:rPr>
      </w:pPr>
    </w:p>
    <w:p w:rsidR="00DC73B8" w:rsidRDefault="00DC73B8" w:rsidP="00DC73B8">
      <w:pPr>
        <w:jc w:val="center"/>
        <w:rPr>
          <w:rFonts w:ascii="Times New Roman" w:hAnsi="Times New Roman"/>
          <w:b/>
          <w:sz w:val="24"/>
          <w:szCs w:val="24"/>
          <w:lang w:val="lv-LV"/>
        </w:rPr>
      </w:pPr>
      <w:r w:rsidRPr="00DC73B8">
        <w:rPr>
          <w:rFonts w:ascii="Times New Roman" w:hAnsi="Times New Roman"/>
          <w:b/>
          <w:sz w:val="24"/>
          <w:szCs w:val="24"/>
          <w:lang w:val="lv-LV"/>
        </w:rPr>
        <w:t>Biedrība „Pavadiņa” īstenojusi Sorosa fonda- Latvija atbalstītu projektu</w:t>
      </w:r>
      <w:r w:rsidR="00363555">
        <w:rPr>
          <w:rFonts w:ascii="Times New Roman" w:hAnsi="Times New Roman"/>
          <w:b/>
          <w:sz w:val="24"/>
          <w:szCs w:val="24"/>
          <w:lang w:val="lv-LV"/>
        </w:rPr>
        <w:t>.</w:t>
      </w:r>
    </w:p>
    <w:p w:rsidR="00363555" w:rsidRPr="00DC73B8" w:rsidRDefault="00B65C1B" w:rsidP="00DC73B8">
      <w:pPr>
        <w:jc w:val="center"/>
        <w:rPr>
          <w:rFonts w:ascii="Times New Roman" w:hAnsi="Times New Roman"/>
          <w:b/>
          <w:sz w:val="24"/>
          <w:szCs w:val="24"/>
          <w:lang w:val="lv-LV"/>
        </w:rPr>
      </w:pPr>
      <w:r>
        <w:rPr>
          <w:noProof/>
          <w:lang w:val="lv-LV" w:eastAsia="lv-LV"/>
        </w:rPr>
        <w:drawing>
          <wp:inline distT="0" distB="0" distL="0" distR="0">
            <wp:extent cx="1905000" cy="1800225"/>
            <wp:effectExtent l="0" t="0" r="0" b="9525"/>
            <wp:docPr id="3" name="Picture 3" descr="pavadina_projek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vadina_projek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800225"/>
                    </a:xfrm>
                    <a:prstGeom prst="rect">
                      <a:avLst/>
                    </a:prstGeom>
                    <a:noFill/>
                    <a:ln>
                      <a:noFill/>
                    </a:ln>
                  </pic:spPr>
                </pic:pic>
              </a:graphicData>
            </a:graphic>
          </wp:inline>
        </w:drawing>
      </w:r>
    </w:p>
    <w:p w:rsidR="00DC73B8" w:rsidRDefault="00DC73B8" w:rsidP="00DC73B8">
      <w:pPr>
        <w:spacing w:after="0"/>
        <w:ind w:firstLine="567"/>
        <w:jc w:val="both"/>
        <w:rPr>
          <w:rFonts w:ascii="Times New Roman" w:hAnsi="Times New Roman"/>
          <w:sz w:val="24"/>
          <w:szCs w:val="24"/>
        </w:rPr>
      </w:pPr>
      <w:r w:rsidRPr="00DC73B8">
        <w:rPr>
          <w:rFonts w:ascii="Times New Roman" w:hAnsi="Times New Roman"/>
          <w:sz w:val="24"/>
          <w:szCs w:val="24"/>
          <w:lang w:val="lv-LV"/>
        </w:rPr>
        <w:t xml:space="preserve">Pateicoties Sorosa fonda- Latvija iniciatīvas „Pārmaiņu iespējas skolām” komponentei „Tālākizglītības, uzņēmējdarbības un nodarbinātības veicināšana”, biedrība „Pavadiņa” sadarbībā ar Dunavas pamatskolu īstenojusi projektu „Nāc, darbojies „Pavadiņā” un dzīvo labāk!” </w:t>
      </w:r>
      <w:r>
        <w:rPr>
          <w:rFonts w:ascii="Times New Roman" w:hAnsi="Times New Roman"/>
          <w:sz w:val="24"/>
          <w:szCs w:val="24"/>
        </w:rPr>
        <w:t>Projekta mērķis – sekmēt vietējo iedzīvotāju iekļaušanos biedrības aktivitātēs, celt iedzīvotāju pašapziņu un piesaistīt jaunus biedrus, sekmēt iedzīvotāju ekonomisko aktivitāti.</w:t>
      </w:r>
    </w:p>
    <w:p w:rsidR="00DC73B8" w:rsidRDefault="00DC73B8" w:rsidP="00DC73B8">
      <w:pPr>
        <w:spacing w:after="0"/>
        <w:ind w:firstLine="567"/>
        <w:jc w:val="both"/>
        <w:rPr>
          <w:rFonts w:ascii="Times New Roman" w:hAnsi="Times New Roman"/>
          <w:sz w:val="24"/>
          <w:szCs w:val="24"/>
        </w:rPr>
      </w:pPr>
      <w:r>
        <w:rPr>
          <w:rFonts w:ascii="Times New Roman" w:hAnsi="Times New Roman"/>
          <w:sz w:val="24"/>
          <w:szCs w:val="24"/>
        </w:rPr>
        <w:t xml:space="preserve">Tā kā pieaug pieprasījums pēc austām grāmatzīmēm, prievītēm, jostām, aprocēm, tautiskām somiņām u.c. rokdarbiem ar latviskiem rakstiem, projekta ietvaros to darināšanai speciāli pasūtītas un izgatavotas divas uz galda novietojamas stelles un deviņas speciāli šai aušanas tehnikai piemērotas spoles, kā arī sagādāti izejmateriāli aušanai- dažāda veida diegi, vilnas dzija. Darbu darināšanai citās rokdarbu tehnikās nopirktas tamboradatas, adatas adīšanai, zīmuļi, lineāli u.c. nepieciešamas lietas. </w:t>
      </w:r>
    </w:p>
    <w:p w:rsidR="00DC73B8" w:rsidRDefault="00DC73B8" w:rsidP="00DC73B8">
      <w:pPr>
        <w:spacing w:after="0"/>
        <w:ind w:firstLine="567"/>
        <w:jc w:val="both"/>
        <w:rPr>
          <w:rFonts w:ascii="Times New Roman" w:hAnsi="Times New Roman"/>
          <w:sz w:val="24"/>
          <w:szCs w:val="24"/>
        </w:rPr>
      </w:pPr>
      <w:r>
        <w:rPr>
          <w:rFonts w:ascii="Times New Roman" w:hAnsi="Times New Roman"/>
          <w:sz w:val="24"/>
          <w:szCs w:val="24"/>
        </w:rPr>
        <w:lastRenderedPageBreak/>
        <w:t xml:space="preserve">Lai apgūtu smalko darbiņu aušanu, savās prasmēs un zināšanās dalījās skolotāja Anita Vērdiņa, kura vairākās nodarbībās ierādīja pamatiemaņas darbā ar jaunajām stellēm. Vispirms aust iemācījās biedrības pieredzējušās rokdarbnieces, tad praktiska darbošanās notika skolā, kur pulcējās vecāko klašu meitenes, viņu mammas, skolotājas u.c. Prasmīgu roku darinātas, tapa krāsainas un skaistas aproces, vairāku dienu garumā arī tautiska josta. Dažas meitenes nu kļuvušas par aktīvām biedrības dalībniecēm. </w:t>
      </w:r>
    </w:p>
    <w:p w:rsidR="00DC73B8" w:rsidRDefault="00DC73B8" w:rsidP="00DC73B8">
      <w:pPr>
        <w:spacing w:after="0"/>
        <w:ind w:firstLine="567"/>
        <w:jc w:val="both"/>
        <w:rPr>
          <w:rFonts w:ascii="Times New Roman" w:hAnsi="Times New Roman"/>
          <w:sz w:val="24"/>
          <w:szCs w:val="24"/>
        </w:rPr>
      </w:pPr>
      <w:r>
        <w:rPr>
          <w:rFonts w:ascii="Times New Roman" w:hAnsi="Times New Roman"/>
          <w:sz w:val="24"/>
          <w:szCs w:val="24"/>
        </w:rPr>
        <w:t>Īstenojot šo projektu, ir sekmēta paaudžu pieredzes apmaiņa, paplašinājies rokdarbu piedāvājuma sortiments, apgūtas jaunas prasmes un nostiprinājusies sadarbība ar skolu kā daudzfunkcionālu centru. Darbošanās turpināsies pie izstrādātā biznesa plāna realizēšanas.</w:t>
      </w:r>
    </w:p>
    <w:p w:rsidR="00DC73B8" w:rsidRDefault="00DC73B8" w:rsidP="00DC73B8">
      <w:pPr>
        <w:spacing w:after="0"/>
        <w:ind w:firstLine="567"/>
        <w:jc w:val="both"/>
        <w:rPr>
          <w:rFonts w:ascii="Times New Roman" w:hAnsi="Times New Roman"/>
          <w:sz w:val="24"/>
          <w:szCs w:val="24"/>
        </w:rPr>
      </w:pPr>
      <w:r>
        <w:rPr>
          <w:rFonts w:ascii="Times New Roman" w:hAnsi="Times New Roman"/>
          <w:sz w:val="24"/>
          <w:szCs w:val="24"/>
        </w:rPr>
        <w:t>Projektu finansēja Atvērtās sabiedrības fondi, tā budžets – 1000 EUR.</w:t>
      </w:r>
    </w:p>
    <w:p w:rsidR="00DC73B8" w:rsidRDefault="00DC73B8" w:rsidP="00DC73B8">
      <w:pPr>
        <w:spacing w:after="0"/>
        <w:ind w:firstLine="567"/>
        <w:jc w:val="right"/>
        <w:rPr>
          <w:rFonts w:ascii="Times New Roman" w:hAnsi="Times New Roman"/>
          <w:sz w:val="24"/>
          <w:szCs w:val="24"/>
        </w:rPr>
      </w:pPr>
      <w:r>
        <w:rPr>
          <w:rFonts w:ascii="Times New Roman" w:hAnsi="Times New Roman"/>
          <w:sz w:val="24"/>
          <w:szCs w:val="24"/>
        </w:rPr>
        <w:t>Valija Flandere</w:t>
      </w:r>
    </w:p>
    <w:p w:rsidR="00DC73B8" w:rsidRPr="001D6560" w:rsidRDefault="00DC73B8" w:rsidP="00DC73B8">
      <w:pPr>
        <w:jc w:val="center"/>
        <w:rPr>
          <w:rFonts w:ascii="Times New Roman" w:hAnsi="Times New Roman"/>
          <w:b/>
          <w:sz w:val="28"/>
          <w:szCs w:val="28"/>
        </w:rPr>
      </w:pPr>
      <w:r w:rsidRPr="001D6560">
        <w:rPr>
          <w:rFonts w:ascii="Times New Roman" w:hAnsi="Times New Roman"/>
          <w:b/>
          <w:sz w:val="28"/>
          <w:szCs w:val="28"/>
        </w:rPr>
        <w:t>Stāsti par rokdarbiem nekad nebūs galā!</w:t>
      </w:r>
    </w:p>
    <w:p w:rsidR="00DC73B8" w:rsidRPr="001D6560" w:rsidRDefault="00DC73B8" w:rsidP="00DC73B8">
      <w:pPr>
        <w:jc w:val="both"/>
        <w:rPr>
          <w:rFonts w:ascii="Times New Roman" w:hAnsi="Times New Roman"/>
        </w:rPr>
      </w:pPr>
      <w:r w:rsidRPr="001D6560">
        <w:rPr>
          <w:rFonts w:ascii="Times New Roman" w:hAnsi="Times New Roman"/>
        </w:rPr>
        <w:t>Katrai dienai piemīt kas neparasts un katram cilvēkam piemīt kas neparasts.</w:t>
      </w:r>
    </w:p>
    <w:p w:rsidR="00DC73B8" w:rsidRPr="001D6560" w:rsidRDefault="00DC73B8" w:rsidP="00DC73B8">
      <w:pPr>
        <w:jc w:val="both"/>
        <w:rPr>
          <w:rFonts w:ascii="Times New Roman" w:hAnsi="Times New Roman"/>
        </w:rPr>
      </w:pPr>
      <w:r w:rsidRPr="001D6560">
        <w:rPr>
          <w:rFonts w:ascii="Times New Roman" w:hAnsi="Times New Roman"/>
        </w:rPr>
        <w:t>Tā neparastā oktobra dienā Liepās viesojās neparasti cilvēki- apbrīnojamas rokdarbnieces, kurām neviens raksts nav par grūtu un ideja - par sarežģītu, kuras apvienojušā interešu kopā ar nosaukumu „ Adatiņas” ( vadītāja Anna Žindiga)</w:t>
      </w:r>
    </w:p>
    <w:p w:rsidR="00DC73B8" w:rsidRPr="001D6560" w:rsidRDefault="00DC73B8" w:rsidP="00DC73B8">
      <w:pPr>
        <w:jc w:val="both"/>
        <w:rPr>
          <w:rFonts w:ascii="Times New Roman" w:hAnsi="Times New Roman"/>
        </w:rPr>
      </w:pPr>
      <w:r w:rsidRPr="001D6560">
        <w:rPr>
          <w:rFonts w:ascii="Times New Roman" w:hAnsi="Times New Roman"/>
        </w:rPr>
        <w:t>Mājās labāk.. TV, radio.. Ko gan vairāk vajag? Ja ļoti sakārojas ar kādu parunāt var piezvanīt, palasīt kādu avīzi, kādu grāmatu, bet ļoti labi ja šis „kāds” ir interešu kopa vai biedrība.</w:t>
      </w:r>
    </w:p>
    <w:p w:rsidR="00DC73B8" w:rsidRPr="001D6560" w:rsidRDefault="00DC73B8" w:rsidP="00DC73B8">
      <w:pPr>
        <w:jc w:val="both"/>
        <w:rPr>
          <w:rFonts w:ascii="Times New Roman" w:hAnsi="Times New Roman"/>
        </w:rPr>
      </w:pPr>
      <w:r w:rsidRPr="001D6560">
        <w:rPr>
          <w:rFonts w:ascii="Times New Roman" w:hAnsi="Times New Roman"/>
        </w:rPr>
        <w:t>Ar tādu domu kopā sanāca Aknīstes sievas, kuras radoši kopā jau darbojas mazliet vairāk par gadu. Šai laikā ne tikai adījušas, tamborējušas, bet ari uzrakstījušas projektu „ Sabiedrība ar dvēseli”, kuru atbalstīja Nīderlandes fonds. Kā viens no iniciatīvas projekta mērķiem bija pieredzes brauciens uz citām biedrībām. „Adatiņas” ciemojās „Noskaņā ”, „Pavadiņā” un brauciena noslēgumā arī pie „Pūpola”  Liepās.</w:t>
      </w:r>
    </w:p>
    <w:p w:rsidR="00DC73B8" w:rsidRPr="001D6560" w:rsidRDefault="00DC73B8" w:rsidP="00DC73B8">
      <w:pPr>
        <w:jc w:val="both"/>
        <w:rPr>
          <w:rFonts w:ascii="Times New Roman" w:hAnsi="Times New Roman"/>
        </w:rPr>
      </w:pPr>
      <w:r w:rsidRPr="001D6560">
        <w:rPr>
          <w:rFonts w:ascii="Times New Roman" w:hAnsi="Times New Roman"/>
        </w:rPr>
        <w:t>Ciemiņus Liepās sagaidīja pensionētā mežkope Benita Kalniņa, kura iepazīstināja ar savu mežsaimniecības privātkolekciju, pastāstīja par vietējā ciemata vēsturi. Stāstījuma laikā iesaistīja arī klausītājas, uzdodot dažādus jautājumus, piem.- „ Kurš putns dēj visbaltākās olas?”</w:t>
      </w:r>
    </w:p>
    <w:p w:rsidR="00DC73B8" w:rsidRPr="001D6560" w:rsidRDefault="00DC73B8" w:rsidP="00DC73B8">
      <w:pPr>
        <w:jc w:val="both"/>
        <w:rPr>
          <w:rFonts w:ascii="Times New Roman" w:hAnsi="Times New Roman"/>
        </w:rPr>
      </w:pPr>
      <w:r w:rsidRPr="001D6560">
        <w:rPr>
          <w:rFonts w:ascii="Times New Roman" w:hAnsi="Times New Roman"/>
        </w:rPr>
        <w:t xml:space="preserve">Pēc Benitas aizraujošā stāstījuma biedrības „Pūpols” vadītāja Līvija Štolniece  uzaicināja Aknīstes rokdarbnieces  uz mielastu- nobaudīt smeķīgo </w:t>
      </w:r>
      <w:r w:rsidRPr="001D6560">
        <w:rPr>
          <w:rFonts w:ascii="Times New Roman" w:hAnsi="Times New Roman"/>
          <w:i/>
        </w:rPr>
        <w:t>zelta</w:t>
      </w:r>
      <w:r w:rsidRPr="001D6560">
        <w:rPr>
          <w:rFonts w:ascii="Times New Roman" w:hAnsi="Times New Roman"/>
        </w:rPr>
        <w:t xml:space="preserve"> brieža zupu un lielisko ķirbju pīrāgu. </w:t>
      </w:r>
    </w:p>
    <w:p w:rsidR="00DC73B8" w:rsidRPr="001D6560" w:rsidRDefault="00DC73B8" w:rsidP="00DC73B8">
      <w:pPr>
        <w:jc w:val="both"/>
        <w:rPr>
          <w:rFonts w:ascii="Times New Roman" w:hAnsi="Times New Roman"/>
        </w:rPr>
      </w:pPr>
      <w:r w:rsidRPr="001D6560">
        <w:rPr>
          <w:rFonts w:ascii="Times New Roman" w:hAnsi="Times New Roman"/>
        </w:rPr>
        <w:t>Tālāk Pūpola vadītāja uzaicināja apskatīt Liepu bibliotēku un rokdarbu izstādi.</w:t>
      </w:r>
    </w:p>
    <w:p w:rsidR="00DC73B8" w:rsidRPr="001D6560" w:rsidRDefault="00DC73B8" w:rsidP="00DC73B8">
      <w:pPr>
        <w:jc w:val="both"/>
        <w:rPr>
          <w:rFonts w:ascii="Times New Roman" w:hAnsi="Times New Roman"/>
        </w:rPr>
      </w:pPr>
      <w:r w:rsidRPr="001D6560">
        <w:rPr>
          <w:rFonts w:ascii="Times New Roman" w:hAnsi="Times New Roman"/>
        </w:rPr>
        <w:t xml:space="preserve">Rokdarbi ne vien apskatāmi, bet arī „uzklausāmi”, jo tālāk sekoja praktisko nodarbību stunda, kurā tika pastāstīts kā radošā rakstā var ieadīt savus dzimšanas datus, kurus var izmantot cimdu adīšanai, dekoratīvu spilvenu vai paklāju izšūšanai. Katra rokdarbniece uzzīmēja savu rakstu. </w:t>
      </w:r>
    </w:p>
    <w:p w:rsidR="00DC73B8" w:rsidRPr="001D6560" w:rsidRDefault="00DC73B8" w:rsidP="00DC73B8">
      <w:pPr>
        <w:jc w:val="both"/>
        <w:rPr>
          <w:rFonts w:ascii="Times New Roman" w:hAnsi="Times New Roman"/>
        </w:rPr>
      </w:pPr>
      <w:r w:rsidRPr="001D6560">
        <w:rPr>
          <w:rFonts w:ascii="Times New Roman" w:hAnsi="Times New Roman"/>
        </w:rPr>
        <w:t>Viesu grāmatā Aknīstes puses viesi ierakstīja …- „”Ir jauki tik nelielā ciemā sastapt jaukus cilvēkus- bagātus ar domām un idejām. Noskaņu un labas domas rada viss- gaišās telpas, ideju pārpilni cilvēki un rokdarbi.”</w:t>
      </w:r>
    </w:p>
    <w:p w:rsidR="00DC73B8" w:rsidRDefault="00DC73B8" w:rsidP="00DC73B8">
      <w:pPr>
        <w:jc w:val="both"/>
        <w:rPr>
          <w:rFonts w:ascii="Times New Roman" w:hAnsi="Times New Roman"/>
        </w:rPr>
      </w:pPr>
      <w:r w:rsidRPr="001D6560">
        <w:rPr>
          <w:rFonts w:ascii="Times New Roman" w:hAnsi="Times New Roman"/>
        </w:rPr>
        <w:t>Stāsti par rokdarbiem nekad nebeigsies, un viss ir atkarīgs no mums pašiem, bet svarīgi kādā dvēselē tie mīt. Ir vajadzīga uguntiņa, ap kuru tām pulcēties.</w:t>
      </w:r>
    </w:p>
    <w:p w:rsidR="00DC73B8" w:rsidRDefault="00DC73B8" w:rsidP="00DC73B8">
      <w:pPr>
        <w:jc w:val="both"/>
        <w:rPr>
          <w:rFonts w:ascii="Times New Roman" w:hAnsi="Times New Roman"/>
        </w:rPr>
      </w:pPr>
      <w:r>
        <w:rPr>
          <w:rFonts w:ascii="Times New Roman" w:hAnsi="Times New Roman"/>
        </w:rPr>
        <w:t>Ināra Valaine.</w:t>
      </w:r>
    </w:p>
    <w:p w:rsidR="00DC73B8" w:rsidRDefault="00DC73B8" w:rsidP="00DC73B8">
      <w:pPr>
        <w:pStyle w:val="NormalWeb"/>
        <w:spacing w:after="0" w:afterAutospacing="0"/>
        <w:jc w:val="center"/>
        <w:rPr>
          <w:rStyle w:val="Strong"/>
          <w:i/>
          <w:iCs/>
          <w:sz w:val="32"/>
          <w:szCs w:val="32"/>
        </w:rPr>
      </w:pPr>
      <w:r>
        <w:rPr>
          <w:rStyle w:val="Strong"/>
          <w:i/>
          <w:iCs/>
          <w:sz w:val="32"/>
          <w:szCs w:val="32"/>
        </w:rPr>
        <w:lastRenderedPageBreak/>
        <w:t xml:space="preserve">Rudens talka mototrasē “Slīterāni” </w:t>
      </w:r>
    </w:p>
    <w:p w:rsidR="00801AA0" w:rsidRDefault="00B65C1B" w:rsidP="00DC73B8">
      <w:pPr>
        <w:pStyle w:val="NormalWeb"/>
        <w:spacing w:after="0" w:afterAutospacing="0"/>
        <w:jc w:val="center"/>
      </w:pPr>
      <w:r>
        <w:rPr>
          <w:noProof/>
        </w:rPr>
        <w:drawing>
          <wp:inline distT="0" distB="0" distL="0" distR="0">
            <wp:extent cx="2695575" cy="1800225"/>
            <wp:effectExtent l="0" t="0" r="9525" b="9525"/>
            <wp:docPr id="4" name="Picture 4" descr="IMG_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4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800225"/>
                    </a:xfrm>
                    <a:prstGeom prst="rect">
                      <a:avLst/>
                    </a:prstGeom>
                    <a:noFill/>
                    <a:ln>
                      <a:noFill/>
                    </a:ln>
                  </pic:spPr>
                </pic:pic>
              </a:graphicData>
            </a:graphic>
          </wp:inline>
        </w:drawing>
      </w:r>
    </w:p>
    <w:p w:rsidR="00DC73B8" w:rsidRPr="00DC73B8" w:rsidRDefault="00DC73B8" w:rsidP="00DC73B8">
      <w:pPr>
        <w:pStyle w:val="NormalWeb"/>
        <w:spacing w:after="0" w:afterAutospacing="0"/>
      </w:pPr>
      <w:r w:rsidRPr="00DC73B8">
        <w:t xml:space="preserve">  19.oktobrī mototrasē “Slīterāni” uz trases talku bij pulcējušies sporta kluba biedri un atbalstītāji. Tika apkopoti 2013. gada sezonas rezultāti. Aktīvākajiem sportistiem tika pasniegtas nelielas piemiņas balvas, kā arī tika izteikta pateicība atbalstītājiem par 2013. gada sezonu motokrosā. Uz šo rudens talku bij ieradies x99 komandas vadītājs Jānis Lapsiņš 2013. gada sezonas sākumā tika nolemts izveidot moto apvienību Slīterānix99. Mērķis ir apvienot Jēkabpils novada motosportistus vienā klubā un piesaistot vairākus augsta līmeņa sportistus no citiem novadiem, izveidot konkurētspējīgu komandu un veicināt kopējo motokrosa izaugsmi. Kā arī tika nosprausti jauni mērķi 2014. gada sezonai. Pēc nelielās svinīgās daļas sekoja darbs mototrasē. Tika uzsākti trases sagatavošanas darbi ziemas motokrosam. Jo ir iecerēts šinī ziemā organizēt sacensības ziemas motokrosā ar radzēm. Tādēļ no trases tika nolasīti akmeņi, novākti mietiņi, lentas, aizsarg žogs. Savesti kārtībā trampalīni un aizlīdzinātas rises. Lai darbi veiktos tālāk un pietiktu spēka visiem paredzētajiem darbiem. Trasē darbojās trases pavārs , kas cienāja talciniekus ar sarūpēto cienastu. Diena bija izdevusies ar lieliskajiem laika apstākļiem , kas ļāva paveikt visus iecerētos darbus. Paldies visiem sporta kluba “Slīterāni “ biedriem un atbalstītājiem kuri piedalījās rīkotajā rudens talkā. </w:t>
      </w:r>
    </w:p>
    <w:p w:rsidR="00DC73B8" w:rsidRPr="00DC73B8" w:rsidRDefault="00DC73B8" w:rsidP="00DC73B8">
      <w:pPr>
        <w:pStyle w:val="NormalWeb"/>
        <w:spacing w:after="0" w:afterAutospacing="0"/>
      </w:pPr>
      <w:r w:rsidRPr="00DC73B8">
        <w:t> Sporta kluba “Slīterāni” valdes priekšēdētājs : Andis Bikaunieks. </w:t>
      </w:r>
    </w:p>
    <w:p w:rsidR="00DC73B8" w:rsidRDefault="00DC73B8" w:rsidP="00DC73B8">
      <w:pPr>
        <w:jc w:val="center"/>
        <w:rPr>
          <w:rFonts w:ascii="Times New Roman" w:hAnsi="Times New Roman"/>
          <w:b/>
          <w:sz w:val="24"/>
          <w:szCs w:val="24"/>
          <w:lang w:val="lv-LV"/>
        </w:rPr>
      </w:pPr>
    </w:p>
    <w:p w:rsidR="00DC73B8" w:rsidRPr="00DC73B8" w:rsidRDefault="00DC73B8" w:rsidP="00DC73B8">
      <w:pPr>
        <w:jc w:val="center"/>
        <w:rPr>
          <w:rFonts w:ascii="Times New Roman" w:hAnsi="Times New Roman"/>
          <w:b/>
          <w:sz w:val="24"/>
          <w:szCs w:val="24"/>
          <w:lang w:val="lv-LV"/>
        </w:rPr>
      </w:pPr>
      <w:r w:rsidRPr="00DC73B8">
        <w:rPr>
          <w:rFonts w:ascii="Times New Roman" w:hAnsi="Times New Roman"/>
          <w:b/>
          <w:sz w:val="24"/>
          <w:szCs w:val="24"/>
          <w:lang w:val="lv-LV"/>
        </w:rPr>
        <w:t>Izskanējis atmiņu un satikšanās pasākums “Rudens stāsti Kaldabruņā”.</w:t>
      </w:r>
    </w:p>
    <w:p w:rsidR="00DC73B8" w:rsidRPr="009316F3" w:rsidRDefault="00DC73B8" w:rsidP="00DC73B8">
      <w:pPr>
        <w:rPr>
          <w:rFonts w:ascii="Times New Roman" w:hAnsi="Times New Roman"/>
        </w:rPr>
      </w:pPr>
      <w:r w:rsidRPr="009316F3">
        <w:rPr>
          <w:rFonts w:ascii="Times New Roman" w:hAnsi="Times New Roman"/>
        </w:rPr>
        <w:t xml:space="preserve">Piektdien, 25. Oktobrī, jau no pulksten divpadsmitiem Kaldabruņas iedzīvotāji sāka pulcēties uz līdz šim nebijušu pasākumu – atmiņu un stāstu pēcpusdienu “Rudens stāsti Kaldabruņā”.  Iecere par šādu notikumu radās jau pirms gada, kad iepazināmies ar folkloristu un varenu stāstnieku Gunti Pakalnu. Tāpat – biedrības vidē runājot par pasākumiem, kas būtu saistoši tieši gados vecākajiem un ar dzīves pieredzi bagātākajiem cilvēkiem, nonācām pie idejas, ka tieši Stāstnieku sarīkojums būtu tas formāts, kas dod iespēju visiem satikties, izrunāties, uzklausīt citu stāstus un dalīties ar savējiem. </w:t>
      </w:r>
    </w:p>
    <w:p w:rsidR="00DC73B8" w:rsidRPr="009316F3" w:rsidRDefault="00DC73B8" w:rsidP="00DC73B8">
      <w:pPr>
        <w:rPr>
          <w:rFonts w:ascii="Times New Roman" w:hAnsi="Times New Roman"/>
        </w:rPr>
      </w:pPr>
      <w:r w:rsidRPr="009316F3">
        <w:rPr>
          <w:rFonts w:ascii="Times New Roman" w:hAnsi="Times New Roman"/>
        </w:rPr>
        <w:t xml:space="preserve">Arī gatavošanās šim notikumam bija nopietns process – saturu un pēcpusdienas norises ar Gunti Pakalnu apspriedām jau no vasaras vidus. Oktobra sākumā pa Kaldabruņu sāka ceļot ielūgumi, ar kuru izplatīšanu talkā nāca gan biedrības biedri, gan pagasta pastniece. </w:t>
      </w:r>
      <w:r>
        <w:rPr>
          <w:rFonts w:ascii="Times New Roman" w:hAnsi="Times New Roman"/>
        </w:rPr>
        <w:t>Neraugoties uz to, ka pasākums sākumā bija paredzēts tikai Kaldabruņas iedzīvotājiem, ar prieku sagaidījām viesus – atraktīvās stāstnieces no Slates, Rubeņiem un Dunavas. Kopumā sapulcējāmies vairāk nekā četrdesmit cilvēki, un vietas Kaldabruņas skolas ēdamzāle bija tik vien kā pietiekami, lai visi saspiestos silti un draudzīgi.</w:t>
      </w:r>
    </w:p>
    <w:p w:rsidR="00DC73B8" w:rsidRDefault="00DC73B8" w:rsidP="00DC73B8">
      <w:pPr>
        <w:rPr>
          <w:rFonts w:ascii="Times New Roman" w:hAnsi="Times New Roman"/>
        </w:rPr>
      </w:pPr>
      <w:r w:rsidRPr="009316F3">
        <w:rPr>
          <w:rFonts w:ascii="Times New Roman" w:hAnsi="Times New Roman"/>
        </w:rPr>
        <w:lastRenderedPageBreak/>
        <w:t xml:space="preserve">Pasākumu </w:t>
      </w:r>
      <w:r>
        <w:rPr>
          <w:rFonts w:ascii="Times New Roman" w:hAnsi="Times New Roman"/>
        </w:rPr>
        <w:t>ar skaistu koncertu atklāja</w:t>
      </w:r>
      <w:r w:rsidRPr="009316F3">
        <w:rPr>
          <w:rFonts w:ascii="Times New Roman" w:hAnsi="Times New Roman"/>
        </w:rPr>
        <w:t xml:space="preserve">  folkoras kopa “Dignōjīši” Aīdas Bikaunieces vadībā,</w:t>
      </w:r>
      <w:r>
        <w:rPr>
          <w:rFonts w:ascii="Times New Roman" w:hAnsi="Times New Roman"/>
        </w:rPr>
        <w:t xml:space="preserve">  jānožēlo tikai tas, ka mazajiem stāstniekiem tālāka līdzdalība pasākumā izpalika, jo bija jāsteidzas sagaidīt Izglītības un zinātnes ministrs, kurš tieši šajā dienā apmeklēja Dignājas pamatskolu. </w:t>
      </w:r>
    </w:p>
    <w:p w:rsidR="00DC73B8" w:rsidRDefault="00DC73B8" w:rsidP="00DC73B8">
      <w:pPr>
        <w:rPr>
          <w:rFonts w:ascii="Times New Roman" w:hAnsi="Times New Roman"/>
        </w:rPr>
      </w:pPr>
      <w:r>
        <w:rPr>
          <w:rFonts w:ascii="Times New Roman" w:hAnsi="Times New Roman"/>
        </w:rPr>
        <w:t xml:space="preserve">Ņemot vērā to, ka ir veļu laiks, pasākuma pirmajai daļai Guntis Pakalns bija izvēlējies šīs tēmas stāstus un pasakas, un, jāatzīst, ka nemaz tik daudz pie vārda pats Dižais stāstnieks netika, jo, izrādās – vareni stāstītāji esam arī mēs paši. Bija gan ko brīnīties, gan ko smieties, un šķirties negribējās nepavisam. </w:t>
      </w:r>
    </w:p>
    <w:p w:rsidR="00DC73B8" w:rsidRDefault="00DC73B8" w:rsidP="00DC73B8">
      <w:pPr>
        <w:rPr>
          <w:rFonts w:ascii="Times New Roman" w:hAnsi="Times New Roman"/>
        </w:rPr>
      </w:pPr>
      <w:r>
        <w:rPr>
          <w:rFonts w:ascii="Times New Roman" w:hAnsi="Times New Roman"/>
        </w:rPr>
        <w:t xml:space="preserve">Šķiet, vienas no labākajām atsauksmēm, kādas vien iespējamas, dzirdējām otrajā dienā: “Viss jau bija labi, tikai – vajadzēja sākt agrāk! ( pasākuma sākums bija 13 00) Citādi – tā gribējās vēl palikt un izrunāties, bet tak pie lopiem jāsteidzas, tumsa klāt!” </w:t>
      </w:r>
    </w:p>
    <w:p w:rsidR="00DC73B8" w:rsidRDefault="00DC73B8" w:rsidP="00DC73B8">
      <w:pPr>
        <w:rPr>
          <w:rFonts w:ascii="Times New Roman" w:hAnsi="Times New Roman"/>
        </w:rPr>
      </w:pPr>
      <w:r>
        <w:rPr>
          <w:rFonts w:ascii="Times New Roman" w:hAnsi="Times New Roman"/>
        </w:rPr>
        <w:t>Un – stāstīšana jau nebeidzas ar piektdienas vakaru……vēl visu šo nedēļu, tiekoties ar cilvēkiem, dzirdam krietnu tiesu pārteidzošu stāstu – jo, lūk, visu taču vienā reizē nevar ne atcerēties, ne izstāstīt. Tādēļ arī esam nolēmuši, ka šis pasākums būs regulārs. Ja ne ātrāk, tad nākamajā rudenī  atkal nāksim ar saviem stāstiem uz bijušo Kaldabruņas skolu.</w:t>
      </w:r>
    </w:p>
    <w:p w:rsidR="00DC73B8" w:rsidRPr="0038280A" w:rsidRDefault="00DC73B8" w:rsidP="00DC73B8">
      <w:pPr>
        <w:jc w:val="center"/>
        <w:rPr>
          <w:b/>
        </w:rPr>
      </w:pPr>
      <w:r>
        <w:rPr>
          <w:b/>
        </w:rPr>
        <w:t xml:space="preserve">Pasākumu atbalsta: </w:t>
      </w:r>
    </w:p>
    <w:tbl>
      <w:tblPr>
        <w:tblW w:w="0" w:type="auto"/>
        <w:tblInd w:w="108" w:type="dxa"/>
        <w:tblLook w:val="01E0" w:firstRow="1" w:lastRow="1" w:firstColumn="1" w:lastColumn="1" w:noHBand="0" w:noVBand="0"/>
      </w:tblPr>
      <w:tblGrid>
        <w:gridCol w:w="2900"/>
        <w:gridCol w:w="6306"/>
      </w:tblGrid>
      <w:tr w:rsidR="00DC73B8" w:rsidRPr="007F12C3" w:rsidTr="004441AD">
        <w:tc>
          <w:tcPr>
            <w:tcW w:w="2900" w:type="dxa"/>
            <w:vAlign w:val="center"/>
            <w:hideMark/>
          </w:tcPr>
          <w:p w:rsidR="00DC73B8" w:rsidRPr="007F12C3" w:rsidRDefault="00B65C1B" w:rsidP="004441AD">
            <w:pPr>
              <w:jc w:val="center"/>
              <w:rPr>
                <w:sz w:val="24"/>
                <w:szCs w:val="24"/>
                <w:lang w:val="lv-LV" w:eastAsia="lv-LV"/>
              </w:rPr>
            </w:pPr>
            <w:r>
              <w:rPr>
                <w:b/>
                <w:noProof/>
                <w:lang w:val="lv-LV" w:eastAsia="lv-LV"/>
              </w:rPr>
              <w:drawing>
                <wp:inline distT="0" distB="0" distL="0" distR="0">
                  <wp:extent cx="847725" cy="5715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c>
          <w:tcPr>
            <w:tcW w:w="6306" w:type="dxa"/>
            <w:vAlign w:val="center"/>
            <w:hideMark/>
          </w:tcPr>
          <w:p w:rsidR="00DC73B8" w:rsidRPr="007F12C3" w:rsidRDefault="00B65C1B" w:rsidP="004441AD">
            <w:pPr>
              <w:rPr>
                <w:sz w:val="24"/>
                <w:szCs w:val="24"/>
                <w:lang w:val="lv-LV" w:eastAsia="lv-LV"/>
              </w:rPr>
            </w:pPr>
            <w:r>
              <w:rPr>
                <w:noProof/>
                <w:lang w:val="lv-LV" w:eastAsia="lv-LV"/>
              </w:rPr>
              <w:drawing>
                <wp:inline distT="0" distB="0" distL="0" distR="0">
                  <wp:extent cx="2647950" cy="361950"/>
                  <wp:effectExtent l="0" t="0" r="0" b="0"/>
                  <wp:docPr id="6" name="Picture 2" descr="EPS_SIF_White-Red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_SIF_White-Red_TRAN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361950"/>
                          </a:xfrm>
                          <a:prstGeom prst="rect">
                            <a:avLst/>
                          </a:prstGeom>
                          <a:noFill/>
                          <a:ln>
                            <a:noFill/>
                          </a:ln>
                        </pic:spPr>
                      </pic:pic>
                    </a:graphicData>
                  </a:graphic>
                </wp:inline>
              </w:drawing>
            </w:r>
          </w:p>
        </w:tc>
      </w:tr>
    </w:tbl>
    <w:p w:rsidR="00DC73B8" w:rsidRDefault="00DC73B8" w:rsidP="00DC73B8">
      <w:pPr>
        <w:rPr>
          <w:i/>
        </w:rPr>
      </w:pPr>
      <w:r>
        <w:rPr>
          <w:i/>
        </w:rPr>
        <w:t>Projektu finansiāli atbalsta Islande, Lihtenšteina un Norvēģija. Programmu finansē EEZ finanšu instruments un Latvijas valsts</w:t>
      </w:r>
    </w:p>
    <w:p w:rsidR="00DC73B8" w:rsidRDefault="00DC73B8" w:rsidP="00DC73B8">
      <w:pPr>
        <w:rPr>
          <w:i/>
          <w:lang w:val="lv-LV" w:eastAsia="lv-LV"/>
        </w:rPr>
      </w:pPr>
      <w:r>
        <w:rPr>
          <w:i/>
          <w:lang w:val="lv-LV" w:eastAsia="lv-LV"/>
        </w:rPr>
        <w:t xml:space="preserve">Jēkabpils novada pašvaldība  un  Zemgales kultūras programma  </w:t>
      </w:r>
      <w:r>
        <w:t xml:space="preserve">   </w:t>
      </w:r>
    </w:p>
    <w:tbl>
      <w:tblPr>
        <w:tblW w:w="0" w:type="auto"/>
        <w:tblInd w:w="108" w:type="dxa"/>
        <w:tblLook w:val="01E0" w:firstRow="1" w:lastRow="1" w:firstColumn="1" w:lastColumn="1" w:noHBand="0" w:noVBand="0"/>
      </w:tblPr>
      <w:tblGrid>
        <w:gridCol w:w="2900"/>
        <w:gridCol w:w="6306"/>
      </w:tblGrid>
      <w:tr w:rsidR="00DC73B8" w:rsidRPr="009345AB" w:rsidTr="004441AD">
        <w:tc>
          <w:tcPr>
            <w:tcW w:w="2900" w:type="dxa"/>
            <w:vAlign w:val="center"/>
            <w:hideMark/>
          </w:tcPr>
          <w:p w:rsidR="00DC73B8" w:rsidRPr="009345AB" w:rsidRDefault="00DC73B8" w:rsidP="004441AD">
            <w:pPr>
              <w:jc w:val="center"/>
              <w:rPr>
                <w:sz w:val="24"/>
                <w:szCs w:val="24"/>
                <w:lang w:val="lv-LV" w:eastAsia="lv-LV"/>
              </w:rPr>
            </w:pPr>
          </w:p>
        </w:tc>
        <w:tc>
          <w:tcPr>
            <w:tcW w:w="6306" w:type="dxa"/>
            <w:vAlign w:val="center"/>
            <w:hideMark/>
          </w:tcPr>
          <w:p w:rsidR="00DC73B8" w:rsidRPr="009345AB" w:rsidRDefault="00DC73B8" w:rsidP="004441AD">
            <w:pPr>
              <w:rPr>
                <w:sz w:val="24"/>
                <w:szCs w:val="24"/>
                <w:lang w:val="lv-LV" w:eastAsia="lv-LV"/>
              </w:rPr>
            </w:pPr>
          </w:p>
        </w:tc>
      </w:tr>
    </w:tbl>
    <w:p w:rsidR="00E157E8" w:rsidRPr="00DC73B8" w:rsidRDefault="00E157E8" w:rsidP="00ED7941">
      <w:pPr>
        <w:rPr>
          <w:rFonts w:ascii="Times New Roman" w:hAnsi="Times New Roman"/>
          <w:b/>
          <w:lang w:val="lv-LV"/>
        </w:rPr>
      </w:pPr>
    </w:p>
    <w:p w:rsidR="00ED7941" w:rsidRPr="00DC73B8" w:rsidRDefault="00ED7941" w:rsidP="00ED7941">
      <w:pPr>
        <w:rPr>
          <w:rFonts w:ascii="Times New Roman" w:hAnsi="Times New Roman"/>
          <w:b/>
          <w:lang w:val="lv-LV"/>
        </w:rPr>
      </w:pPr>
      <w:r w:rsidRPr="00DC73B8">
        <w:rPr>
          <w:rFonts w:ascii="Times New Roman" w:hAnsi="Times New Roman"/>
          <w:b/>
          <w:lang w:val="lv-LV"/>
        </w:rPr>
        <w:t xml:space="preserve">BIEDRĪBĀ ŪDENSZĪMES </w:t>
      </w:r>
      <w:r w:rsidR="00DC73B8" w:rsidRPr="00DC73B8">
        <w:rPr>
          <w:rFonts w:ascii="Times New Roman" w:hAnsi="Times New Roman"/>
          <w:b/>
          <w:lang w:val="lv-LV"/>
        </w:rPr>
        <w:t>TUVĀKAJĀ LAIKĀ:</w:t>
      </w:r>
    </w:p>
    <w:p w:rsidR="00DC73B8" w:rsidRDefault="00DC73B8" w:rsidP="00DC73B8">
      <w:pPr>
        <w:rPr>
          <w:lang w:val="lv-LV"/>
        </w:rPr>
      </w:pPr>
      <w:r>
        <w:rPr>
          <w:lang w:val="lv-LV"/>
        </w:rPr>
        <w:t>8. NOVEMBRIS PL. 10 00 – PROJEKTA ATKLĀŠANAS SEMINĀRS, ELGAS VUŠKĀNES  DABAS DARBNĪCA. VIESOJAS BIEDRĪBA „PŪPOLS” AR ROKDARBU IZSTĀDI.</w:t>
      </w:r>
    </w:p>
    <w:p w:rsidR="00DC73B8" w:rsidRDefault="00DC73B8" w:rsidP="00DC73B8">
      <w:pPr>
        <w:rPr>
          <w:lang w:val="lv-LV"/>
        </w:rPr>
      </w:pPr>
      <w:r>
        <w:rPr>
          <w:lang w:val="lv-LV"/>
        </w:rPr>
        <w:t xml:space="preserve"> 15. NOVEMBRIS PL. 10 00 – ILZES ERMANSONES FLORISTIKAS NODARBĪBA</w:t>
      </w:r>
    </w:p>
    <w:p w:rsidR="00730DE3" w:rsidRDefault="00730DE3" w:rsidP="00DC73B8">
      <w:pPr>
        <w:rPr>
          <w:lang w:val="lv-LV"/>
        </w:rPr>
      </w:pPr>
      <w:r>
        <w:rPr>
          <w:lang w:val="lv-LV"/>
        </w:rPr>
        <w:t xml:space="preserve">27. NOVEMBRIS – BRAUCAM UZ INĀRAS UN  BORISA TETEREVU FONDA PASĀKUMU RĪGĀ, KULTŪRAS CENTRĀ „ZIEMEĻBLĀZMA”. </w:t>
      </w:r>
    </w:p>
    <w:p w:rsidR="00DC73B8" w:rsidRDefault="00DC73B8" w:rsidP="00DC73B8">
      <w:pPr>
        <w:rPr>
          <w:lang w:val="lv-LV"/>
        </w:rPr>
      </w:pPr>
      <w:r>
        <w:rPr>
          <w:lang w:val="lv-LV"/>
        </w:rPr>
        <w:t xml:space="preserve">29. NOVEMBRIS PL. 10 00 – DABAS DARBNĪCA  KOPĀ AR VIESIEM NO RĪGAS – BIEDRĪBAS „OPTIMISTS” UN „AIZVĒJŠ”, INTERESANTA PIEREDZES APMAIŅA, JAUNAS IEPAZĪŠANĀS! </w:t>
      </w:r>
    </w:p>
    <w:p w:rsidR="00DC73B8" w:rsidRDefault="00DC73B8" w:rsidP="00DC73B8">
      <w:pPr>
        <w:rPr>
          <w:lang w:val="lv-LV"/>
        </w:rPr>
      </w:pPr>
      <w:r>
        <w:rPr>
          <w:lang w:val="lv-LV"/>
        </w:rPr>
        <w:t xml:space="preserve">6. DECEMBRIS PL. 10 00  – SOLVITAS KUKLES APSVEIKUMU IZGATAVOŠANAS DARBNĪCA. </w:t>
      </w:r>
    </w:p>
    <w:p w:rsidR="00DC73B8" w:rsidRDefault="00DC73B8" w:rsidP="00DC73B8">
      <w:pPr>
        <w:rPr>
          <w:lang w:val="lv-LV"/>
        </w:rPr>
      </w:pPr>
      <w:r>
        <w:rPr>
          <w:lang w:val="lv-LV"/>
        </w:rPr>
        <w:t xml:space="preserve">10. DECEMBRIS PL. 10 00 – NOVADA NEVALSTISKO ORGANIZĀCIJU FORMUMS. </w:t>
      </w:r>
    </w:p>
    <w:p w:rsidR="00DC73B8" w:rsidRDefault="00DC73B8" w:rsidP="00DC73B8">
      <w:pPr>
        <w:rPr>
          <w:lang w:val="lv-LV"/>
        </w:rPr>
      </w:pPr>
      <w:r>
        <w:rPr>
          <w:lang w:val="lv-LV"/>
        </w:rPr>
        <w:t xml:space="preserve">17. DECEMBRIS PL. 10 00  – DABAS DARBNĪCA JAU ZIEMASSVĒTKU TUVUMA IESPAIDĀ..... </w:t>
      </w:r>
    </w:p>
    <w:p w:rsidR="00DC73B8" w:rsidRDefault="00DC73B8" w:rsidP="00DC73B8">
      <w:pPr>
        <w:rPr>
          <w:lang w:val="lv-LV"/>
        </w:rPr>
      </w:pPr>
      <w:r>
        <w:rPr>
          <w:lang w:val="lv-LV"/>
        </w:rPr>
        <w:t xml:space="preserve">21. DECEMBRIS –  ZIEMAS SAULGRIEŽI – EGLĪTE MAZUĻIEM, NOPIETNĀKS PASĀKUMS LIELAJIEM, PROGRAMMA VĒL TOP....... </w:t>
      </w:r>
    </w:p>
    <w:p w:rsidR="00DC73B8" w:rsidRDefault="00DC73B8" w:rsidP="00ED7941">
      <w:pPr>
        <w:rPr>
          <w:rFonts w:ascii="Times New Roman" w:hAnsi="Times New Roman"/>
          <w:b/>
        </w:rPr>
      </w:pPr>
    </w:p>
    <w:p w:rsidR="00ED7941" w:rsidRDefault="00ED7941" w:rsidP="00B82554">
      <w:pPr>
        <w:rPr>
          <w:b/>
          <w:i/>
        </w:rPr>
      </w:pPr>
    </w:p>
    <w:p w:rsidR="00B82554" w:rsidRPr="00871D72" w:rsidRDefault="00871D72" w:rsidP="00B82554">
      <w:pPr>
        <w:rPr>
          <w:b/>
          <w:i/>
        </w:rPr>
      </w:pPr>
      <w:r w:rsidRPr="00871D72">
        <w:rPr>
          <w:b/>
          <w:i/>
        </w:rPr>
        <w:t xml:space="preserve">Ziņu lapa tiek sagatavota projekta “Sabiedriskās līdzdalības resursi lauku teritoriju attīstībā” ietvaros. </w:t>
      </w:r>
    </w:p>
    <w:tbl>
      <w:tblPr>
        <w:tblW w:w="0" w:type="auto"/>
        <w:tblInd w:w="108" w:type="dxa"/>
        <w:tblLook w:val="01E0" w:firstRow="1" w:lastRow="1" w:firstColumn="1" w:lastColumn="1" w:noHBand="0" w:noVBand="0"/>
      </w:tblPr>
      <w:tblGrid>
        <w:gridCol w:w="2900"/>
        <w:gridCol w:w="6306"/>
      </w:tblGrid>
      <w:tr w:rsidR="00B82554" w:rsidRPr="00EE554D" w:rsidTr="00B82554">
        <w:tc>
          <w:tcPr>
            <w:tcW w:w="2900" w:type="dxa"/>
            <w:vAlign w:val="center"/>
            <w:hideMark/>
          </w:tcPr>
          <w:p w:rsidR="00B82554" w:rsidRPr="00EE554D" w:rsidRDefault="00B65C1B">
            <w:pPr>
              <w:jc w:val="center"/>
              <w:rPr>
                <w:sz w:val="24"/>
                <w:szCs w:val="24"/>
                <w:lang w:val="lv-LV" w:eastAsia="lv-LV"/>
              </w:rPr>
            </w:pPr>
            <w:r>
              <w:rPr>
                <w:b/>
                <w:noProof/>
                <w:lang w:val="lv-LV" w:eastAsia="lv-LV"/>
              </w:rPr>
              <w:drawing>
                <wp:inline distT="0" distB="0" distL="0" distR="0">
                  <wp:extent cx="847725" cy="5715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inline>
              </w:drawing>
            </w:r>
          </w:p>
        </w:tc>
        <w:tc>
          <w:tcPr>
            <w:tcW w:w="6306" w:type="dxa"/>
            <w:vAlign w:val="center"/>
            <w:hideMark/>
          </w:tcPr>
          <w:p w:rsidR="00B82554" w:rsidRPr="00EE554D" w:rsidRDefault="00B65C1B">
            <w:pPr>
              <w:rPr>
                <w:sz w:val="24"/>
                <w:szCs w:val="24"/>
                <w:lang w:val="lv-LV" w:eastAsia="lv-LV"/>
              </w:rPr>
            </w:pPr>
            <w:r>
              <w:rPr>
                <w:noProof/>
                <w:lang w:val="lv-LV" w:eastAsia="lv-LV"/>
              </w:rPr>
              <w:drawing>
                <wp:inline distT="0" distB="0" distL="0" distR="0">
                  <wp:extent cx="2647950" cy="361950"/>
                  <wp:effectExtent l="0" t="0" r="0" b="0"/>
                  <wp:docPr id="8" name="Picture 2" descr="EPS_SIF_White-Red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_SIF_White-Red_TRAN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361950"/>
                          </a:xfrm>
                          <a:prstGeom prst="rect">
                            <a:avLst/>
                          </a:prstGeom>
                          <a:noFill/>
                          <a:ln>
                            <a:noFill/>
                          </a:ln>
                        </pic:spPr>
                      </pic:pic>
                    </a:graphicData>
                  </a:graphic>
                </wp:inline>
              </w:drawing>
            </w:r>
          </w:p>
        </w:tc>
      </w:tr>
    </w:tbl>
    <w:p w:rsidR="00B82554" w:rsidRPr="00871D72" w:rsidRDefault="00B82554" w:rsidP="00871D72">
      <w:pPr>
        <w:jc w:val="center"/>
        <w:rPr>
          <w:i/>
          <w:sz w:val="20"/>
          <w:szCs w:val="20"/>
          <w:lang w:val="lv-LV" w:eastAsia="lv-LV"/>
        </w:rPr>
      </w:pPr>
      <w:r w:rsidRPr="00871D72">
        <w:rPr>
          <w:i/>
          <w:sz w:val="20"/>
          <w:szCs w:val="20"/>
        </w:rPr>
        <w:t>Projektu finansiāli atbalsta Islande, Lihtenšteina un Norvēģija. Programmu finansē EEZ finanšu instruments un Latvijas valsts</w:t>
      </w:r>
    </w:p>
    <w:p w:rsidR="002E4F92" w:rsidRDefault="002E4F92"/>
    <w:sectPr w:rsidR="002E4F92" w:rsidSect="002E4F9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7B"/>
    <w:multiLevelType w:val="hybridMultilevel"/>
    <w:tmpl w:val="BB264570"/>
    <w:lvl w:ilvl="0" w:tplc="3A7E3F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741DE"/>
    <w:multiLevelType w:val="hybridMultilevel"/>
    <w:tmpl w:val="FFA4EABC"/>
    <w:lvl w:ilvl="0" w:tplc="E506D20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FFB7567"/>
    <w:multiLevelType w:val="hybridMultilevel"/>
    <w:tmpl w:val="110EABB0"/>
    <w:lvl w:ilvl="0" w:tplc="CAC459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6836CA3"/>
    <w:multiLevelType w:val="hybridMultilevel"/>
    <w:tmpl w:val="D7EC3844"/>
    <w:lvl w:ilvl="0" w:tplc="D47E7EF0">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71933F1"/>
    <w:multiLevelType w:val="hybridMultilevel"/>
    <w:tmpl w:val="AC8E70F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C0B3148"/>
    <w:multiLevelType w:val="hybridMultilevel"/>
    <w:tmpl w:val="97F07BC4"/>
    <w:lvl w:ilvl="0" w:tplc="F3AA47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43FE"/>
    <w:multiLevelType w:val="hybridMultilevel"/>
    <w:tmpl w:val="86D2A8DC"/>
    <w:lvl w:ilvl="0" w:tplc="63D69332">
      <w:start w:val="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7C4943DC"/>
    <w:multiLevelType w:val="hybridMultilevel"/>
    <w:tmpl w:val="387A0190"/>
    <w:lvl w:ilvl="0" w:tplc="4D3699D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54"/>
    <w:rsid w:val="00093DED"/>
    <w:rsid w:val="000F0E54"/>
    <w:rsid w:val="00215F5E"/>
    <w:rsid w:val="002C6901"/>
    <w:rsid w:val="002E4F92"/>
    <w:rsid w:val="002F5368"/>
    <w:rsid w:val="00363555"/>
    <w:rsid w:val="004441AD"/>
    <w:rsid w:val="00444B84"/>
    <w:rsid w:val="004B029F"/>
    <w:rsid w:val="00555E42"/>
    <w:rsid w:val="006B4FA7"/>
    <w:rsid w:val="006F5521"/>
    <w:rsid w:val="00730DE3"/>
    <w:rsid w:val="00801AA0"/>
    <w:rsid w:val="00871D72"/>
    <w:rsid w:val="008A5AC0"/>
    <w:rsid w:val="009049F9"/>
    <w:rsid w:val="0099704E"/>
    <w:rsid w:val="00A01B86"/>
    <w:rsid w:val="00B65C1B"/>
    <w:rsid w:val="00B82554"/>
    <w:rsid w:val="00B85A4B"/>
    <w:rsid w:val="00BE78A7"/>
    <w:rsid w:val="00C754F4"/>
    <w:rsid w:val="00CF227E"/>
    <w:rsid w:val="00DC73B8"/>
    <w:rsid w:val="00E157E8"/>
    <w:rsid w:val="00ED7941"/>
    <w:rsid w:val="00EE55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B4FA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54"/>
    <w:rPr>
      <w:rFonts w:ascii="Tahoma" w:hAnsi="Tahoma" w:cs="Tahoma"/>
      <w:sz w:val="16"/>
      <w:szCs w:val="16"/>
    </w:rPr>
  </w:style>
  <w:style w:type="character" w:customStyle="1" w:styleId="Heading1Char">
    <w:name w:val="Heading 1 Char"/>
    <w:basedOn w:val="DefaultParagraphFont"/>
    <w:link w:val="Heading1"/>
    <w:uiPriority w:val="9"/>
    <w:rsid w:val="006B4FA7"/>
    <w:rPr>
      <w:rFonts w:ascii="Cambria" w:eastAsia="Times New Roman" w:hAnsi="Cambria" w:cs="Times New Roman"/>
      <w:b/>
      <w:bCs/>
      <w:color w:val="365F91"/>
      <w:sz w:val="28"/>
      <w:szCs w:val="28"/>
    </w:rPr>
  </w:style>
  <w:style w:type="paragraph" w:styleId="ListParagraph">
    <w:name w:val="List Paragraph"/>
    <w:basedOn w:val="Normal"/>
    <w:uiPriority w:val="34"/>
    <w:qFormat/>
    <w:rsid w:val="008A5AC0"/>
    <w:pPr>
      <w:ind w:left="720"/>
      <w:contextualSpacing/>
    </w:pPr>
  </w:style>
  <w:style w:type="character" w:styleId="Hyperlink">
    <w:name w:val="Hyperlink"/>
    <w:basedOn w:val="DefaultParagraphFont"/>
    <w:uiPriority w:val="99"/>
    <w:unhideWhenUsed/>
    <w:rsid w:val="008A5AC0"/>
    <w:rPr>
      <w:color w:val="0000FF"/>
      <w:u w:val="single"/>
    </w:rPr>
  </w:style>
  <w:style w:type="paragraph" w:customStyle="1" w:styleId="IevadtekstsBOS10">
    <w:name w:val="Ievadteksts BOS 10"/>
    <w:basedOn w:val="Normal"/>
    <w:rsid w:val="008A5A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pPr>
    <w:rPr>
      <w:rFonts w:ascii="Bookman Old Style" w:hAnsi="Bookman Old Style"/>
      <w:sz w:val="20"/>
      <w:szCs w:val="24"/>
      <w:lang w:val="lv-LV"/>
    </w:rPr>
  </w:style>
  <w:style w:type="paragraph" w:customStyle="1" w:styleId="PamattekstsBOS11">
    <w:name w:val="Pamatteksts BOS 11"/>
    <w:basedOn w:val="Normal"/>
    <w:rsid w:val="008A5A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pPr>
    <w:rPr>
      <w:rFonts w:ascii="Bookman Old Style" w:hAnsi="Bookman Old Style"/>
      <w:szCs w:val="24"/>
      <w:lang w:val="lv-LV"/>
    </w:rPr>
  </w:style>
  <w:style w:type="table" w:styleId="TableGrid">
    <w:name w:val="Table Grid"/>
    <w:basedOn w:val="TableNormal"/>
    <w:rsid w:val="008A5AC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D7941"/>
    <w:pPr>
      <w:spacing w:after="0" w:line="240" w:lineRule="auto"/>
      <w:jc w:val="both"/>
    </w:pPr>
    <w:rPr>
      <w:rFonts w:ascii="Times New Roman" w:hAnsi="Times New Roman"/>
      <w:sz w:val="24"/>
      <w:szCs w:val="24"/>
      <w:lang w:val="lv-LV"/>
    </w:rPr>
  </w:style>
  <w:style w:type="character" w:customStyle="1" w:styleId="BodyTextChar">
    <w:name w:val="Body Text Char"/>
    <w:basedOn w:val="DefaultParagraphFont"/>
    <w:link w:val="BodyText"/>
    <w:rsid w:val="00ED7941"/>
    <w:rPr>
      <w:rFonts w:ascii="Times New Roman" w:hAnsi="Times New Roman"/>
      <w:sz w:val="24"/>
      <w:szCs w:val="24"/>
      <w:lang w:val="lv-LV"/>
    </w:rPr>
  </w:style>
  <w:style w:type="paragraph" w:customStyle="1" w:styleId="Default">
    <w:name w:val="Default"/>
    <w:rsid w:val="00ED7941"/>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rsid w:val="00215F5E"/>
    <w:pPr>
      <w:spacing w:before="100" w:beforeAutospacing="1" w:after="100" w:afterAutospacing="1" w:line="240" w:lineRule="auto"/>
    </w:pPr>
    <w:rPr>
      <w:rFonts w:ascii="Times New Roman" w:hAnsi="Times New Roman"/>
      <w:sz w:val="24"/>
      <w:szCs w:val="24"/>
      <w:lang w:val="lv-LV" w:eastAsia="lv-LV"/>
    </w:rPr>
  </w:style>
  <w:style w:type="character" w:styleId="Strong">
    <w:name w:val="Strong"/>
    <w:basedOn w:val="DefaultParagraphFont"/>
    <w:uiPriority w:val="22"/>
    <w:qFormat/>
    <w:rsid w:val="00DC73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B4FA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54"/>
    <w:rPr>
      <w:rFonts w:ascii="Tahoma" w:hAnsi="Tahoma" w:cs="Tahoma"/>
      <w:sz w:val="16"/>
      <w:szCs w:val="16"/>
    </w:rPr>
  </w:style>
  <w:style w:type="character" w:customStyle="1" w:styleId="Heading1Char">
    <w:name w:val="Heading 1 Char"/>
    <w:basedOn w:val="DefaultParagraphFont"/>
    <w:link w:val="Heading1"/>
    <w:uiPriority w:val="9"/>
    <w:rsid w:val="006B4FA7"/>
    <w:rPr>
      <w:rFonts w:ascii="Cambria" w:eastAsia="Times New Roman" w:hAnsi="Cambria" w:cs="Times New Roman"/>
      <w:b/>
      <w:bCs/>
      <w:color w:val="365F91"/>
      <w:sz w:val="28"/>
      <w:szCs w:val="28"/>
    </w:rPr>
  </w:style>
  <w:style w:type="paragraph" w:styleId="ListParagraph">
    <w:name w:val="List Paragraph"/>
    <w:basedOn w:val="Normal"/>
    <w:uiPriority w:val="34"/>
    <w:qFormat/>
    <w:rsid w:val="008A5AC0"/>
    <w:pPr>
      <w:ind w:left="720"/>
      <w:contextualSpacing/>
    </w:pPr>
  </w:style>
  <w:style w:type="character" w:styleId="Hyperlink">
    <w:name w:val="Hyperlink"/>
    <w:basedOn w:val="DefaultParagraphFont"/>
    <w:uiPriority w:val="99"/>
    <w:unhideWhenUsed/>
    <w:rsid w:val="008A5AC0"/>
    <w:rPr>
      <w:color w:val="0000FF"/>
      <w:u w:val="single"/>
    </w:rPr>
  </w:style>
  <w:style w:type="paragraph" w:customStyle="1" w:styleId="IevadtekstsBOS10">
    <w:name w:val="Ievadteksts BOS 10"/>
    <w:basedOn w:val="Normal"/>
    <w:rsid w:val="008A5A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pPr>
    <w:rPr>
      <w:rFonts w:ascii="Bookman Old Style" w:hAnsi="Bookman Old Style"/>
      <w:sz w:val="20"/>
      <w:szCs w:val="24"/>
      <w:lang w:val="lv-LV"/>
    </w:rPr>
  </w:style>
  <w:style w:type="paragraph" w:customStyle="1" w:styleId="PamattekstsBOS11">
    <w:name w:val="Pamatteksts BOS 11"/>
    <w:basedOn w:val="Normal"/>
    <w:rsid w:val="008A5A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spacing w:after="0" w:line="240" w:lineRule="auto"/>
    </w:pPr>
    <w:rPr>
      <w:rFonts w:ascii="Bookman Old Style" w:hAnsi="Bookman Old Style"/>
      <w:szCs w:val="24"/>
      <w:lang w:val="lv-LV"/>
    </w:rPr>
  </w:style>
  <w:style w:type="table" w:styleId="TableGrid">
    <w:name w:val="Table Grid"/>
    <w:basedOn w:val="TableNormal"/>
    <w:rsid w:val="008A5AC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D7941"/>
    <w:pPr>
      <w:spacing w:after="0" w:line="240" w:lineRule="auto"/>
      <w:jc w:val="both"/>
    </w:pPr>
    <w:rPr>
      <w:rFonts w:ascii="Times New Roman" w:hAnsi="Times New Roman"/>
      <w:sz w:val="24"/>
      <w:szCs w:val="24"/>
      <w:lang w:val="lv-LV"/>
    </w:rPr>
  </w:style>
  <w:style w:type="character" w:customStyle="1" w:styleId="BodyTextChar">
    <w:name w:val="Body Text Char"/>
    <w:basedOn w:val="DefaultParagraphFont"/>
    <w:link w:val="BodyText"/>
    <w:rsid w:val="00ED7941"/>
    <w:rPr>
      <w:rFonts w:ascii="Times New Roman" w:hAnsi="Times New Roman"/>
      <w:sz w:val="24"/>
      <w:szCs w:val="24"/>
      <w:lang w:val="lv-LV"/>
    </w:rPr>
  </w:style>
  <w:style w:type="paragraph" w:customStyle="1" w:styleId="Default">
    <w:name w:val="Default"/>
    <w:rsid w:val="00ED7941"/>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rsid w:val="00215F5E"/>
    <w:pPr>
      <w:spacing w:before="100" w:beforeAutospacing="1" w:after="100" w:afterAutospacing="1" w:line="240" w:lineRule="auto"/>
    </w:pPr>
    <w:rPr>
      <w:rFonts w:ascii="Times New Roman" w:hAnsi="Times New Roman"/>
      <w:sz w:val="24"/>
      <w:szCs w:val="24"/>
      <w:lang w:val="lv-LV" w:eastAsia="lv-LV"/>
    </w:rPr>
  </w:style>
  <w:style w:type="character" w:styleId="Strong">
    <w:name w:val="Strong"/>
    <w:basedOn w:val="DefaultParagraphFont"/>
    <w:uiPriority w:val="22"/>
    <w:qFormat/>
    <w:rsid w:val="00DC7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10600</Words>
  <Characters>6043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Martins</cp:lastModifiedBy>
  <cp:revision>2</cp:revision>
  <dcterms:created xsi:type="dcterms:W3CDTF">2013-11-06T12:17:00Z</dcterms:created>
  <dcterms:modified xsi:type="dcterms:W3CDTF">2013-11-06T12:17:00Z</dcterms:modified>
</cp:coreProperties>
</file>